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09A027" w14:textId="146CE0F6" w:rsidR="006F5AE2" w:rsidRDefault="006F5AE2" w:rsidP="00642B7C">
      <w:pPr>
        <w:spacing w:after="120"/>
        <w:jc w:val="center"/>
        <w:rPr>
          <w:rFonts w:asciiTheme="minorHAnsi" w:hAnsiTheme="minorHAnsi"/>
          <w:b/>
          <w:sz w:val="28"/>
        </w:rPr>
      </w:pPr>
    </w:p>
    <w:p w14:paraId="2FFEFCAF" w14:textId="64308BB5" w:rsidR="008F7C6B" w:rsidRDefault="008F7C6B" w:rsidP="00642B7C">
      <w:pPr>
        <w:spacing w:after="120"/>
        <w:jc w:val="center"/>
        <w:rPr>
          <w:rFonts w:asciiTheme="minorHAnsi" w:hAnsiTheme="minorHAnsi"/>
          <w:b/>
          <w:sz w:val="28"/>
        </w:rPr>
      </w:pPr>
    </w:p>
    <w:p w14:paraId="356C7931" w14:textId="77777777" w:rsidR="008F7C6B" w:rsidRDefault="008F7C6B" w:rsidP="00642B7C">
      <w:pPr>
        <w:spacing w:after="120"/>
        <w:jc w:val="center"/>
        <w:rPr>
          <w:rFonts w:asciiTheme="minorHAnsi" w:hAnsiTheme="minorHAnsi"/>
          <w:b/>
          <w:sz w:val="28"/>
        </w:rPr>
      </w:pPr>
    </w:p>
    <w:p w14:paraId="0B12327D" w14:textId="0A4D9BBC" w:rsidR="006F5AE2" w:rsidRDefault="008B219E" w:rsidP="00642B7C">
      <w:pPr>
        <w:spacing w:after="120"/>
        <w:jc w:val="center"/>
        <w:rPr>
          <w:rFonts w:asciiTheme="minorHAnsi" w:hAnsiTheme="minorHAnsi"/>
          <w:b/>
          <w:sz w:val="28"/>
        </w:rPr>
      </w:pPr>
      <w:r>
        <w:rPr>
          <w:rFonts w:asciiTheme="minorHAnsi" w:hAnsiTheme="minorHAnsi"/>
          <w:b/>
          <w:noProof/>
          <w:sz w:val="28"/>
          <w:lang w:val="en-US"/>
        </w:rPr>
        <mc:AlternateContent>
          <mc:Choice Requires="wps">
            <w:drawing>
              <wp:anchor distT="0" distB="0" distL="114300" distR="114300" simplePos="0" relativeHeight="251693056" behindDoc="0" locked="0" layoutInCell="1" allowOverlap="1" wp14:anchorId="1DAFB4B0" wp14:editId="169C3177">
                <wp:simplePos x="0" y="0"/>
                <wp:positionH relativeFrom="column">
                  <wp:posOffset>742315</wp:posOffset>
                </wp:positionH>
                <wp:positionV relativeFrom="paragraph">
                  <wp:posOffset>17145</wp:posOffset>
                </wp:positionV>
                <wp:extent cx="5217795" cy="8865235"/>
                <wp:effectExtent l="25400" t="25400" r="14605" b="24765"/>
                <wp:wrapNone/>
                <wp:docPr id="5" name="Text Box 5"/>
                <wp:cNvGraphicFramePr/>
                <a:graphic xmlns:a="http://schemas.openxmlformats.org/drawingml/2006/main">
                  <a:graphicData uri="http://schemas.microsoft.com/office/word/2010/wordprocessingShape">
                    <wps:wsp>
                      <wps:cNvSpPr txBox="1"/>
                      <wps:spPr>
                        <a:xfrm>
                          <a:off x="0" y="0"/>
                          <a:ext cx="5217795" cy="8865235"/>
                        </a:xfrm>
                        <a:prstGeom prst="rect">
                          <a:avLst/>
                        </a:prstGeom>
                        <a:solidFill>
                          <a:schemeClr val="lt1"/>
                        </a:solidFill>
                        <a:ln w="57150">
                          <a:solidFill>
                            <a:prstClr val="black"/>
                          </a:solidFill>
                        </a:ln>
                      </wps:spPr>
                      <wps:txbx>
                        <w:txbxContent>
                          <w:p w14:paraId="47AB3C32" w14:textId="2A2308A6" w:rsidR="008B219E" w:rsidRDefault="008B219E"/>
                          <w:p w14:paraId="21A538CC" w14:textId="5A80AFDE" w:rsidR="008B219E" w:rsidRDefault="008B219E"/>
                          <w:p w14:paraId="15E7B59D" w14:textId="752EF2F7" w:rsidR="008B219E" w:rsidRDefault="008B219E"/>
                          <w:p w14:paraId="252BF102" w14:textId="21C99632" w:rsidR="008B219E" w:rsidRDefault="008B219E"/>
                          <w:p w14:paraId="4D93C60B" w14:textId="76729D77" w:rsidR="008B219E" w:rsidRDefault="008B219E" w:rsidP="006F5AE2">
                            <w:pPr>
                              <w:jc w:val="center"/>
                              <w:rPr>
                                <w:rFonts w:asciiTheme="minorHAnsi" w:hAnsiTheme="minorHAnsi" w:cstheme="minorHAnsi"/>
                                <w:b/>
                                <w:sz w:val="96"/>
                              </w:rPr>
                            </w:pPr>
                            <w:r w:rsidRPr="006F5AE2">
                              <w:rPr>
                                <w:rFonts w:asciiTheme="minorHAnsi" w:hAnsiTheme="minorHAnsi" w:cstheme="minorHAnsi"/>
                                <w:b/>
                                <w:sz w:val="96"/>
                              </w:rPr>
                              <w:t>Peterloo and Mount Street Quaker Meeting House</w:t>
                            </w:r>
                          </w:p>
                          <w:p w14:paraId="260FC842" w14:textId="4682405A" w:rsidR="008B219E" w:rsidRDefault="008B219E" w:rsidP="006F5AE2">
                            <w:pPr>
                              <w:jc w:val="center"/>
                              <w:rPr>
                                <w:rFonts w:asciiTheme="minorHAnsi" w:hAnsiTheme="minorHAnsi" w:cstheme="minorHAnsi"/>
                                <w:b/>
                                <w:sz w:val="96"/>
                              </w:rPr>
                            </w:pPr>
                          </w:p>
                          <w:p w14:paraId="0DEB9544" w14:textId="21C9F9A4" w:rsidR="008B219E" w:rsidRDefault="008B219E" w:rsidP="006F5AE2">
                            <w:pPr>
                              <w:jc w:val="center"/>
                              <w:rPr>
                                <w:rFonts w:asciiTheme="minorHAnsi" w:hAnsiTheme="minorHAnsi" w:cstheme="minorHAnsi"/>
                                <w:b/>
                                <w:sz w:val="96"/>
                              </w:rPr>
                            </w:pPr>
                          </w:p>
                          <w:p w14:paraId="05BEA807" w14:textId="77777777" w:rsidR="008B219E" w:rsidRDefault="008B219E" w:rsidP="006F5AE2">
                            <w:pPr>
                              <w:jc w:val="center"/>
                              <w:rPr>
                                <w:rFonts w:asciiTheme="minorHAnsi" w:hAnsiTheme="minorHAnsi" w:cstheme="minorHAnsi"/>
                                <w:b/>
                                <w:sz w:val="48"/>
                              </w:rPr>
                            </w:pPr>
                          </w:p>
                          <w:p w14:paraId="5C7ADB4C" w14:textId="1EA4C236" w:rsidR="008B219E" w:rsidRDefault="008B219E" w:rsidP="006F5AE2">
                            <w:pPr>
                              <w:jc w:val="center"/>
                              <w:rPr>
                                <w:rFonts w:asciiTheme="minorHAnsi" w:hAnsiTheme="minorHAnsi" w:cstheme="minorHAnsi"/>
                                <w:b/>
                                <w:sz w:val="48"/>
                              </w:rPr>
                            </w:pPr>
                            <w:r>
                              <w:rPr>
                                <w:rFonts w:asciiTheme="minorHAnsi" w:hAnsiTheme="minorHAnsi" w:cstheme="minorHAnsi"/>
                                <w:b/>
                                <w:sz w:val="48"/>
                              </w:rPr>
                              <w:t xml:space="preserve">                   Elizabeth Bailey</w:t>
                            </w:r>
                          </w:p>
                          <w:p w14:paraId="31BB4CBD" w14:textId="38ADD28A" w:rsidR="008B219E" w:rsidRPr="006F5AE2" w:rsidRDefault="008B219E" w:rsidP="006F5AE2">
                            <w:pPr>
                              <w:rPr>
                                <w:rFonts w:asciiTheme="minorHAnsi" w:hAnsiTheme="minorHAnsi" w:cstheme="minorHAnsi"/>
                                <w:b/>
                                <w:sz w:val="48"/>
                              </w:rPr>
                            </w:pPr>
                            <w:r>
                              <w:rPr>
                                <w:rFonts w:asciiTheme="minorHAnsi" w:hAnsiTheme="minorHAnsi" w:cstheme="minorHAnsi"/>
                                <w:b/>
                                <w:sz w:val="48"/>
                              </w:rPr>
                              <w:t xml:space="preserve">                                February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DAFB4B0" id="_x0000_t202" coordsize="21600,21600" o:spt="202" path="m,l,21600r21600,l21600,xe">
                <v:stroke joinstyle="miter"/>
                <v:path gradientshapeok="t" o:connecttype="rect"/>
              </v:shapetype>
              <v:shape id="Text Box 5" o:spid="_x0000_s1026" type="#_x0000_t202" style="position:absolute;left:0;text-align:left;margin-left:58.45pt;margin-top:1.35pt;width:410.85pt;height:698.0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" fillcolor="white [3201]" strokeweight="4.5pt">
                <v:textbox>
                  <w:txbxContent>
                    <w:p w14:paraId="47AB3C32" w14:textId="2A2308A6" w:rsidR="008B219E" w:rsidRDefault="008B219E"/>
                    <w:p w14:paraId="21A538CC" w14:textId="5A80AFDE" w:rsidR="008B219E" w:rsidRDefault="008B219E"/>
                    <w:p w14:paraId="15E7B59D" w14:textId="752EF2F7" w:rsidR="008B219E" w:rsidRDefault="008B219E"/>
                    <w:p w14:paraId="252BF102" w14:textId="21C99632" w:rsidR="008B219E" w:rsidRDefault="008B219E"/>
                    <w:p w14:paraId="4D93C60B" w14:textId="76729D77" w:rsidR="008B219E" w:rsidRDefault="008B219E" w:rsidP="006F5AE2">
                      <w:pPr>
                        <w:jc w:val="center"/>
                        <w:rPr>
                          <w:rFonts w:asciiTheme="minorHAnsi" w:hAnsiTheme="minorHAnsi" w:cstheme="minorHAnsi"/>
                          <w:b/>
                          <w:sz w:val="96"/>
                        </w:rPr>
                      </w:pPr>
                      <w:r w:rsidRPr="006F5AE2">
                        <w:rPr>
                          <w:rFonts w:asciiTheme="minorHAnsi" w:hAnsiTheme="minorHAnsi" w:cstheme="minorHAnsi"/>
                          <w:b/>
                          <w:sz w:val="96"/>
                        </w:rPr>
                        <w:t>Peterloo and Mount Street Quaker Meeting House</w:t>
                      </w:r>
                    </w:p>
                    <w:p w14:paraId="260FC842" w14:textId="4682405A" w:rsidR="008B219E" w:rsidRDefault="008B219E" w:rsidP="006F5AE2">
                      <w:pPr>
                        <w:jc w:val="center"/>
                        <w:rPr>
                          <w:rFonts w:asciiTheme="minorHAnsi" w:hAnsiTheme="minorHAnsi" w:cstheme="minorHAnsi"/>
                          <w:b/>
                          <w:sz w:val="96"/>
                        </w:rPr>
                      </w:pPr>
                    </w:p>
                    <w:p w14:paraId="0DEB9544" w14:textId="21C9F9A4" w:rsidR="008B219E" w:rsidRDefault="008B219E" w:rsidP="006F5AE2">
                      <w:pPr>
                        <w:jc w:val="center"/>
                        <w:rPr>
                          <w:rFonts w:asciiTheme="minorHAnsi" w:hAnsiTheme="minorHAnsi" w:cstheme="minorHAnsi"/>
                          <w:b/>
                          <w:sz w:val="96"/>
                        </w:rPr>
                      </w:pPr>
                    </w:p>
                    <w:p w14:paraId="05BEA807" w14:textId="77777777" w:rsidR="008B219E" w:rsidRDefault="008B219E" w:rsidP="006F5AE2">
                      <w:pPr>
                        <w:jc w:val="center"/>
                        <w:rPr>
                          <w:rFonts w:asciiTheme="minorHAnsi" w:hAnsiTheme="minorHAnsi" w:cstheme="minorHAnsi"/>
                          <w:b/>
                          <w:sz w:val="48"/>
                        </w:rPr>
                      </w:pPr>
                    </w:p>
                    <w:p w14:paraId="5C7ADB4C" w14:textId="1EA4C236" w:rsidR="008B219E" w:rsidRDefault="008B219E" w:rsidP="006F5AE2">
                      <w:pPr>
                        <w:jc w:val="center"/>
                        <w:rPr>
                          <w:rFonts w:asciiTheme="minorHAnsi" w:hAnsiTheme="minorHAnsi" w:cstheme="minorHAnsi"/>
                          <w:b/>
                          <w:sz w:val="48"/>
                        </w:rPr>
                      </w:pPr>
                      <w:r>
                        <w:rPr>
                          <w:rFonts w:asciiTheme="minorHAnsi" w:hAnsiTheme="minorHAnsi" w:cstheme="minorHAnsi"/>
                          <w:b/>
                          <w:sz w:val="48"/>
                        </w:rPr>
                        <w:t xml:space="preserve">                   Elizabeth Bailey</w:t>
                      </w:r>
                    </w:p>
                    <w:p w14:paraId="31BB4CBD" w14:textId="38ADD28A" w:rsidR="008B219E" w:rsidRPr="006F5AE2" w:rsidRDefault="008B219E" w:rsidP="006F5AE2">
                      <w:pPr>
                        <w:rPr>
                          <w:rFonts w:asciiTheme="minorHAnsi" w:hAnsiTheme="minorHAnsi" w:cstheme="minorHAnsi"/>
                          <w:b/>
                          <w:sz w:val="48"/>
                        </w:rPr>
                      </w:pPr>
                      <w:r>
                        <w:rPr>
                          <w:rFonts w:asciiTheme="minorHAnsi" w:hAnsiTheme="minorHAnsi" w:cstheme="minorHAnsi"/>
                          <w:b/>
                          <w:sz w:val="48"/>
                        </w:rPr>
                        <w:t xml:space="preserve">                                February 2019</w:t>
                      </w:r>
                    </w:p>
                  </w:txbxContent>
                </v:textbox>
              </v:shape>
            </w:pict>
          </mc:Fallback>
        </mc:AlternateContent>
      </w:r>
    </w:p>
    <w:p w14:paraId="103D75D4" w14:textId="13AA60BB" w:rsidR="006F5AE2" w:rsidRDefault="006F5AE2" w:rsidP="00642B7C">
      <w:pPr>
        <w:spacing w:after="120"/>
        <w:jc w:val="center"/>
        <w:rPr>
          <w:rFonts w:asciiTheme="minorHAnsi" w:hAnsiTheme="minorHAnsi"/>
          <w:b/>
          <w:sz w:val="28"/>
        </w:rPr>
      </w:pPr>
    </w:p>
    <w:p w14:paraId="7D887626" w14:textId="26D6EF4F" w:rsidR="006F5AE2" w:rsidRDefault="006F5AE2" w:rsidP="00642B7C">
      <w:pPr>
        <w:spacing w:after="120"/>
        <w:jc w:val="center"/>
        <w:rPr>
          <w:rFonts w:asciiTheme="minorHAnsi" w:hAnsiTheme="minorHAnsi"/>
          <w:b/>
          <w:sz w:val="28"/>
        </w:rPr>
      </w:pPr>
    </w:p>
    <w:p w14:paraId="12AE55A5" w14:textId="77777777" w:rsidR="006F5AE2" w:rsidRDefault="006F5AE2" w:rsidP="00642B7C">
      <w:pPr>
        <w:spacing w:after="120"/>
        <w:jc w:val="center"/>
        <w:rPr>
          <w:rFonts w:asciiTheme="minorHAnsi" w:hAnsiTheme="minorHAnsi"/>
          <w:b/>
          <w:sz w:val="28"/>
        </w:rPr>
      </w:pPr>
    </w:p>
    <w:p w14:paraId="53AA0C55" w14:textId="77777777" w:rsidR="006F5AE2" w:rsidRDefault="006F5AE2" w:rsidP="00642B7C">
      <w:pPr>
        <w:spacing w:after="120"/>
        <w:jc w:val="center"/>
        <w:rPr>
          <w:rFonts w:asciiTheme="minorHAnsi" w:hAnsiTheme="minorHAnsi"/>
          <w:b/>
          <w:sz w:val="28"/>
        </w:rPr>
      </w:pPr>
    </w:p>
    <w:p w14:paraId="6E931476" w14:textId="77777777" w:rsidR="006F5AE2" w:rsidRDefault="006F5AE2" w:rsidP="00642B7C">
      <w:pPr>
        <w:spacing w:after="120"/>
        <w:jc w:val="center"/>
        <w:rPr>
          <w:rFonts w:asciiTheme="minorHAnsi" w:hAnsiTheme="minorHAnsi"/>
          <w:b/>
          <w:sz w:val="28"/>
        </w:rPr>
      </w:pPr>
    </w:p>
    <w:p w14:paraId="56064FF1" w14:textId="77777777" w:rsidR="006F5AE2" w:rsidRDefault="006F5AE2" w:rsidP="00642B7C">
      <w:pPr>
        <w:spacing w:after="120"/>
        <w:jc w:val="center"/>
        <w:rPr>
          <w:rFonts w:asciiTheme="minorHAnsi" w:hAnsiTheme="minorHAnsi"/>
          <w:b/>
          <w:sz w:val="28"/>
        </w:rPr>
      </w:pPr>
    </w:p>
    <w:p w14:paraId="650D2D8A" w14:textId="77777777" w:rsidR="006F5AE2" w:rsidRDefault="006F5AE2" w:rsidP="00642B7C">
      <w:pPr>
        <w:spacing w:after="120"/>
        <w:jc w:val="center"/>
        <w:rPr>
          <w:rFonts w:asciiTheme="minorHAnsi" w:hAnsiTheme="minorHAnsi"/>
          <w:b/>
          <w:sz w:val="28"/>
        </w:rPr>
      </w:pPr>
    </w:p>
    <w:p w14:paraId="1A6DA369" w14:textId="77777777" w:rsidR="006F5AE2" w:rsidRDefault="006F5AE2" w:rsidP="00642B7C">
      <w:pPr>
        <w:spacing w:after="120"/>
        <w:jc w:val="center"/>
        <w:rPr>
          <w:rFonts w:asciiTheme="minorHAnsi" w:hAnsiTheme="minorHAnsi"/>
          <w:b/>
          <w:sz w:val="28"/>
        </w:rPr>
      </w:pPr>
    </w:p>
    <w:p w14:paraId="7ABB1ACD" w14:textId="77777777" w:rsidR="006F5AE2" w:rsidRDefault="006F5AE2" w:rsidP="00642B7C">
      <w:pPr>
        <w:spacing w:after="120"/>
        <w:jc w:val="center"/>
        <w:rPr>
          <w:rFonts w:asciiTheme="minorHAnsi" w:hAnsiTheme="minorHAnsi"/>
          <w:b/>
          <w:sz w:val="28"/>
        </w:rPr>
      </w:pPr>
    </w:p>
    <w:p w14:paraId="5D18B918" w14:textId="77777777" w:rsidR="006F5AE2" w:rsidRDefault="006F5AE2" w:rsidP="00642B7C">
      <w:pPr>
        <w:spacing w:after="120"/>
        <w:jc w:val="center"/>
        <w:rPr>
          <w:rFonts w:asciiTheme="minorHAnsi" w:hAnsiTheme="minorHAnsi"/>
          <w:b/>
          <w:sz w:val="28"/>
        </w:rPr>
      </w:pPr>
    </w:p>
    <w:p w14:paraId="40AFAE80" w14:textId="77777777" w:rsidR="006F5AE2" w:rsidRDefault="006F5AE2" w:rsidP="00642B7C">
      <w:pPr>
        <w:spacing w:after="120"/>
        <w:jc w:val="center"/>
        <w:rPr>
          <w:rFonts w:asciiTheme="minorHAnsi" w:hAnsiTheme="minorHAnsi"/>
          <w:b/>
          <w:sz w:val="28"/>
        </w:rPr>
      </w:pPr>
    </w:p>
    <w:p w14:paraId="0788D350" w14:textId="77777777" w:rsidR="006F5AE2" w:rsidRDefault="006F5AE2" w:rsidP="00642B7C">
      <w:pPr>
        <w:spacing w:after="120"/>
        <w:jc w:val="center"/>
        <w:rPr>
          <w:rFonts w:asciiTheme="minorHAnsi" w:hAnsiTheme="minorHAnsi"/>
          <w:b/>
          <w:sz w:val="28"/>
        </w:rPr>
      </w:pPr>
    </w:p>
    <w:p w14:paraId="7AA74132" w14:textId="77777777" w:rsidR="006F5AE2" w:rsidRDefault="006F5AE2" w:rsidP="00642B7C">
      <w:pPr>
        <w:spacing w:after="120"/>
        <w:jc w:val="center"/>
        <w:rPr>
          <w:rFonts w:asciiTheme="minorHAnsi" w:hAnsiTheme="minorHAnsi"/>
          <w:b/>
          <w:sz w:val="28"/>
        </w:rPr>
      </w:pPr>
    </w:p>
    <w:p w14:paraId="41F1C985" w14:textId="77777777" w:rsidR="006F5AE2" w:rsidRDefault="006F5AE2" w:rsidP="00642B7C">
      <w:pPr>
        <w:spacing w:after="120"/>
        <w:jc w:val="center"/>
        <w:rPr>
          <w:rFonts w:asciiTheme="minorHAnsi" w:hAnsiTheme="minorHAnsi"/>
          <w:b/>
          <w:sz w:val="28"/>
        </w:rPr>
      </w:pPr>
    </w:p>
    <w:p w14:paraId="10D66101" w14:textId="77777777" w:rsidR="006F5AE2" w:rsidRDefault="006F5AE2" w:rsidP="00642B7C">
      <w:pPr>
        <w:spacing w:after="120"/>
        <w:jc w:val="center"/>
        <w:rPr>
          <w:rFonts w:asciiTheme="minorHAnsi" w:hAnsiTheme="minorHAnsi"/>
          <w:b/>
          <w:sz w:val="28"/>
        </w:rPr>
      </w:pPr>
    </w:p>
    <w:p w14:paraId="329897D1" w14:textId="77777777" w:rsidR="006F5AE2" w:rsidRDefault="006F5AE2" w:rsidP="00642B7C">
      <w:pPr>
        <w:spacing w:after="120"/>
        <w:jc w:val="center"/>
        <w:rPr>
          <w:rFonts w:asciiTheme="minorHAnsi" w:hAnsiTheme="minorHAnsi"/>
          <w:b/>
          <w:sz w:val="28"/>
        </w:rPr>
      </w:pPr>
    </w:p>
    <w:p w14:paraId="0EE7CCA9" w14:textId="77777777" w:rsidR="006F5AE2" w:rsidRDefault="006F5AE2" w:rsidP="00642B7C">
      <w:pPr>
        <w:spacing w:after="120"/>
        <w:jc w:val="center"/>
        <w:rPr>
          <w:rFonts w:asciiTheme="minorHAnsi" w:hAnsiTheme="minorHAnsi"/>
          <w:b/>
          <w:sz w:val="28"/>
        </w:rPr>
      </w:pPr>
    </w:p>
    <w:p w14:paraId="269495A7" w14:textId="77777777" w:rsidR="006F5AE2" w:rsidRDefault="006F5AE2" w:rsidP="00642B7C">
      <w:pPr>
        <w:spacing w:after="120"/>
        <w:jc w:val="center"/>
        <w:rPr>
          <w:rFonts w:asciiTheme="minorHAnsi" w:hAnsiTheme="minorHAnsi"/>
          <w:b/>
          <w:sz w:val="28"/>
        </w:rPr>
      </w:pPr>
    </w:p>
    <w:p w14:paraId="39D06352" w14:textId="77777777" w:rsidR="006F5AE2" w:rsidRDefault="006F5AE2" w:rsidP="00642B7C">
      <w:pPr>
        <w:spacing w:after="120"/>
        <w:jc w:val="center"/>
        <w:rPr>
          <w:rFonts w:asciiTheme="minorHAnsi" w:hAnsiTheme="minorHAnsi"/>
          <w:b/>
          <w:sz w:val="28"/>
        </w:rPr>
      </w:pPr>
    </w:p>
    <w:p w14:paraId="475BB91C" w14:textId="77777777" w:rsidR="006F5AE2" w:rsidRDefault="006F5AE2" w:rsidP="00642B7C">
      <w:pPr>
        <w:spacing w:after="120"/>
        <w:jc w:val="center"/>
        <w:rPr>
          <w:rFonts w:asciiTheme="minorHAnsi" w:hAnsiTheme="minorHAnsi"/>
          <w:b/>
          <w:sz w:val="28"/>
        </w:rPr>
      </w:pPr>
    </w:p>
    <w:p w14:paraId="3FDEC7E6" w14:textId="77777777" w:rsidR="006F5AE2" w:rsidRDefault="006F5AE2" w:rsidP="00642B7C">
      <w:pPr>
        <w:spacing w:after="120"/>
        <w:jc w:val="center"/>
        <w:rPr>
          <w:rFonts w:asciiTheme="minorHAnsi" w:hAnsiTheme="minorHAnsi"/>
          <w:b/>
          <w:sz w:val="28"/>
        </w:rPr>
      </w:pPr>
    </w:p>
    <w:p w14:paraId="164D8137" w14:textId="77777777" w:rsidR="006F5AE2" w:rsidRDefault="006F5AE2" w:rsidP="00642B7C">
      <w:pPr>
        <w:spacing w:after="120"/>
        <w:jc w:val="center"/>
        <w:rPr>
          <w:rFonts w:asciiTheme="minorHAnsi" w:hAnsiTheme="minorHAnsi"/>
          <w:b/>
          <w:sz w:val="28"/>
        </w:rPr>
      </w:pPr>
    </w:p>
    <w:p w14:paraId="09299E13" w14:textId="77777777" w:rsidR="006F5AE2" w:rsidRDefault="006F5AE2" w:rsidP="00642B7C">
      <w:pPr>
        <w:spacing w:after="120"/>
        <w:jc w:val="center"/>
        <w:rPr>
          <w:rFonts w:asciiTheme="minorHAnsi" w:hAnsiTheme="minorHAnsi"/>
          <w:b/>
          <w:sz w:val="28"/>
        </w:rPr>
      </w:pPr>
    </w:p>
    <w:p w14:paraId="0B918847" w14:textId="77777777" w:rsidR="006F5AE2" w:rsidRDefault="006F5AE2" w:rsidP="00642B7C">
      <w:pPr>
        <w:spacing w:after="120"/>
        <w:jc w:val="center"/>
        <w:rPr>
          <w:rFonts w:asciiTheme="minorHAnsi" w:hAnsiTheme="minorHAnsi"/>
          <w:b/>
          <w:sz w:val="28"/>
        </w:rPr>
      </w:pPr>
    </w:p>
    <w:p w14:paraId="66E59A38" w14:textId="77777777" w:rsidR="006F5AE2" w:rsidRDefault="006F5AE2" w:rsidP="00642B7C">
      <w:pPr>
        <w:spacing w:after="120"/>
        <w:jc w:val="center"/>
        <w:rPr>
          <w:rFonts w:asciiTheme="minorHAnsi" w:hAnsiTheme="minorHAnsi"/>
          <w:b/>
          <w:sz w:val="28"/>
        </w:rPr>
      </w:pPr>
    </w:p>
    <w:p w14:paraId="51D3C93D" w14:textId="54575934" w:rsidR="006F5AE2" w:rsidRDefault="007E10CD" w:rsidP="00642B7C">
      <w:pPr>
        <w:spacing w:after="120"/>
        <w:jc w:val="center"/>
        <w:rPr>
          <w:rFonts w:asciiTheme="minorHAnsi" w:hAnsiTheme="minorHAnsi"/>
          <w:b/>
          <w:sz w:val="28"/>
        </w:rPr>
      </w:pPr>
      <w:r>
        <w:rPr>
          <w:rFonts w:asciiTheme="minorHAnsi" w:hAnsiTheme="minorHAnsi"/>
          <w:b/>
          <w:noProof/>
          <w:sz w:val="28"/>
          <w:lang w:val="en-US"/>
        </w:rPr>
        <mc:AlternateContent>
          <mc:Choice Requires="wps">
            <w:drawing>
              <wp:anchor distT="0" distB="0" distL="114300" distR="114300" simplePos="0" relativeHeight="251694080" behindDoc="0" locked="0" layoutInCell="1" allowOverlap="1" wp14:anchorId="3606111C" wp14:editId="70F2ED6D">
                <wp:simplePos x="0" y="0"/>
                <wp:positionH relativeFrom="column">
                  <wp:posOffset>3084394</wp:posOffset>
                </wp:positionH>
                <wp:positionV relativeFrom="paragraph">
                  <wp:posOffset>470175</wp:posOffset>
                </wp:positionV>
                <wp:extent cx="395785" cy="202034"/>
                <wp:effectExtent l="0" t="0" r="4445" b="7620"/>
                <wp:wrapNone/>
                <wp:docPr id="12" name="Text Box 12"/>
                <wp:cNvGraphicFramePr/>
                <a:graphic xmlns:a="http://schemas.openxmlformats.org/drawingml/2006/main">
                  <a:graphicData uri="http://schemas.microsoft.com/office/word/2010/wordprocessingShape">
                    <wps:wsp>
                      <wps:cNvSpPr txBox="1"/>
                      <wps:spPr>
                        <a:xfrm flipV="1">
                          <a:off x="0" y="0"/>
                          <a:ext cx="395785" cy="202034"/>
                        </a:xfrm>
                        <a:prstGeom prst="rect">
                          <a:avLst/>
                        </a:prstGeom>
                        <a:solidFill>
                          <a:schemeClr val="lt1"/>
                        </a:solidFill>
                        <a:ln w="6350">
                          <a:noFill/>
                        </a:ln>
                      </wps:spPr>
                      <wps:txbx>
                        <w:txbxContent>
                          <w:p w14:paraId="2D87F384" w14:textId="77777777" w:rsidR="008B219E" w:rsidRDefault="008B21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06111C" id="Text Box 12" o:spid="_x0000_s1027" type="#_x0000_t202" style="position:absolute;left:0;text-align:left;margin-left:242.85pt;margin-top:37pt;width:31.15pt;height:15.9pt;flip:y;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" fillcolor="white [3201]" stroked="f" strokeweight=".5pt">
                <v:textbox>
                  <w:txbxContent>
                    <w:p w14:paraId="2D87F384" w14:textId="77777777" w:rsidR="008B219E" w:rsidRDefault="008B219E"/>
                  </w:txbxContent>
                </v:textbox>
              </v:shape>
            </w:pict>
          </mc:Fallback>
        </mc:AlternateContent>
      </w:r>
    </w:p>
    <w:p w14:paraId="6046E238" w14:textId="1E7E86B8" w:rsidR="00774BBD" w:rsidRDefault="00774BBD" w:rsidP="00642B7C">
      <w:pPr>
        <w:spacing w:after="120"/>
        <w:jc w:val="center"/>
        <w:rPr>
          <w:rFonts w:asciiTheme="minorHAnsi" w:hAnsiTheme="minorHAnsi"/>
          <w:b/>
          <w:sz w:val="28"/>
        </w:rPr>
      </w:pPr>
      <w:r>
        <w:rPr>
          <w:rFonts w:asciiTheme="minorHAnsi" w:hAnsiTheme="minorHAnsi"/>
          <w:b/>
          <w:sz w:val="28"/>
        </w:rPr>
        <w:t>Peterloo and Mount Street</w:t>
      </w:r>
      <w:r w:rsidR="006F5AE2">
        <w:rPr>
          <w:rFonts w:asciiTheme="minorHAnsi" w:hAnsiTheme="minorHAnsi"/>
          <w:b/>
          <w:sz w:val="28"/>
        </w:rPr>
        <w:t xml:space="preserve"> </w:t>
      </w:r>
      <w:r w:rsidR="00EE0E02">
        <w:rPr>
          <w:rFonts w:asciiTheme="minorHAnsi" w:hAnsiTheme="minorHAnsi"/>
          <w:b/>
          <w:sz w:val="28"/>
        </w:rPr>
        <w:t>Quaker Meeting</w:t>
      </w:r>
      <w:r>
        <w:rPr>
          <w:rFonts w:asciiTheme="minorHAnsi" w:hAnsiTheme="minorHAnsi"/>
          <w:b/>
          <w:sz w:val="28"/>
        </w:rPr>
        <w:t xml:space="preserve"> House </w:t>
      </w:r>
    </w:p>
    <w:p w14:paraId="45EFF393" w14:textId="192D8603" w:rsidR="0025326F" w:rsidRDefault="001330BB" w:rsidP="00311091">
      <w:pPr>
        <w:spacing w:after="120"/>
        <w:rPr>
          <w:rFonts w:asciiTheme="minorHAnsi" w:hAnsiTheme="minorHAnsi"/>
        </w:rPr>
      </w:pPr>
      <w:r>
        <w:rPr>
          <w:rFonts w:asciiTheme="minorHAnsi" w:hAnsiTheme="minorHAnsi"/>
        </w:rPr>
        <w:t xml:space="preserve">For a good number of years, the panel in the Quaker Tapestry, that depicts Mount Street and </w:t>
      </w:r>
      <w:r w:rsidR="007E370C">
        <w:rPr>
          <w:rFonts w:asciiTheme="minorHAnsi" w:hAnsiTheme="minorHAnsi"/>
        </w:rPr>
        <w:t xml:space="preserve">the part it played at </w:t>
      </w:r>
      <w:r>
        <w:rPr>
          <w:rFonts w:asciiTheme="minorHAnsi" w:hAnsiTheme="minorHAnsi"/>
        </w:rPr>
        <w:t>Peterloo, has been accepted as a true record – Friends in the Meeting House giving refuge to and tending some of the casualties of the mayhem outside.</w:t>
      </w:r>
    </w:p>
    <w:p w14:paraId="767CB315" w14:textId="560327F0" w:rsidR="00EE0E02" w:rsidRDefault="00EE0E02" w:rsidP="00311091">
      <w:pPr>
        <w:spacing w:after="120"/>
        <w:rPr>
          <w:rFonts w:asciiTheme="minorHAnsi" w:hAnsiTheme="minorHAnsi"/>
        </w:rPr>
      </w:pPr>
    </w:p>
    <w:p w14:paraId="521FFF06" w14:textId="794D1116" w:rsidR="00EE0E02" w:rsidRDefault="00EE0E02" w:rsidP="00311091">
      <w:pPr>
        <w:spacing w:after="120"/>
        <w:rPr>
          <w:rFonts w:asciiTheme="minorHAnsi" w:hAnsiTheme="minorHAnsi"/>
        </w:rPr>
      </w:pPr>
      <w:r w:rsidRPr="007A7DC4">
        <w:rPr>
          <w:rFonts w:asciiTheme="minorHAnsi" w:hAnsiTheme="minorHAnsi"/>
          <w:b/>
        </w:rPr>
        <w:t>Peterloo Massacre 1819</w:t>
      </w:r>
      <w:r>
        <w:rPr>
          <w:rFonts w:asciiTheme="minorHAnsi" w:hAnsiTheme="minorHAnsi"/>
        </w:rPr>
        <w:t>.  Cotton Workers ridden down by Militia at a Meeting for Parliamentary Reform are given refuge in the Friends</w:t>
      </w:r>
      <w:r w:rsidR="0028279C">
        <w:rPr>
          <w:rFonts w:asciiTheme="minorHAnsi" w:hAnsiTheme="minorHAnsi"/>
        </w:rPr>
        <w:t>’</w:t>
      </w:r>
      <w:r>
        <w:rPr>
          <w:rFonts w:asciiTheme="minorHAnsi" w:hAnsiTheme="minorHAnsi"/>
        </w:rPr>
        <w:t xml:space="preserve"> Meeting House in Manchester</w:t>
      </w:r>
    </w:p>
    <w:p w14:paraId="00AA84B6" w14:textId="5D7D90B0" w:rsidR="001330BB" w:rsidRDefault="001330BB" w:rsidP="007E370C">
      <w:pPr>
        <w:spacing w:after="120"/>
        <w:rPr>
          <w:rFonts w:asciiTheme="minorHAnsi" w:hAnsiTheme="minorHAnsi"/>
        </w:rPr>
      </w:pPr>
    </w:p>
    <w:p w14:paraId="68B4729D" w14:textId="35248E93" w:rsidR="00364F73" w:rsidRPr="00EE0E02" w:rsidRDefault="00EE0E02" w:rsidP="00546410">
      <w:pPr>
        <w:spacing w:after="120"/>
        <w:rPr>
          <w:rFonts w:asciiTheme="minorHAnsi" w:hAnsiTheme="minorHAnsi"/>
        </w:rPr>
      </w:pPr>
      <w:r>
        <w:rPr>
          <w:rFonts w:asciiTheme="minorHAnsi" w:hAnsiTheme="minorHAnsi"/>
          <w:noProof/>
          <w:lang w:val="en-US"/>
        </w:rPr>
        <mc:AlternateContent>
          <mc:Choice Requires="wps">
            <w:drawing>
              <wp:anchor distT="0" distB="0" distL="114300" distR="114300" simplePos="0" relativeHeight="251687936" behindDoc="0" locked="0" layoutInCell="1" allowOverlap="1" wp14:anchorId="6D6931D2" wp14:editId="3F7BF3E3">
                <wp:simplePos x="0" y="0"/>
                <wp:positionH relativeFrom="column">
                  <wp:posOffset>6115051</wp:posOffset>
                </wp:positionH>
                <wp:positionV relativeFrom="paragraph">
                  <wp:posOffset>224790</wp:posOffset>
                </wp:positionV>
                <wp:extent cx="323850" cy="1679575"/>
                <wp:effectExtent l="0" t="0" r="0" b="0"/>
                <wp:wrapNone/>
                <wp:docPr id="1" name="Text Box 1"/>
                <wp:cNvGraphicFramePr/>
                <a:graphic xmlns:a="http://schemas.openxmlformats.org/drawingml/2006/main">
                  <a:graphicData uri="http://schemas.microsoft.com/office/word/2010/wordprocessingShape">
                    <wps:wsp>
                      <wps:cNvSpPr txBox="1"/>
                      <wps:spPr>
                        <a:xfrm>
                          <a:off x="0" y="0"/>
                          <a:ext cx="323850" cy="1679575"/>
                        </a:xfrm>
                        <a:prstGeom prst="rect">
                          <a:avLst/>
                        </a:prstGeom>
                        <a:solidFill>
                          <a:schemeClr val="lt1"/>
                        </a:solidFill>
                        <a:ln w="6350">
                          <a:noFill/>
                        </a:ln>
                      </wps:spPr>
                      <wps:txbx>
                        <w:txbxContent>
                          <w:p w14:paraId="09517585" w14:textId="08992DC3" w:rsidR="008B219E" w:rsidRPr="00B4170F" w:rsidRDefault="008B219E">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931D2" id="Text Box 1" o:spid="_x0000_s1028" type="#_x0000_t202" style="position:absolute;margin-left:481.5pt;margin-top:17.7pt;width:25.5pt;height:13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" fillcolor="white [3201]" stroked="f" strokeweight=".5pt">
                <v:textbox>
                  <w:txbxContent>
                    <w:p w14:paraId="09517585" w14:textId="08992DC3" w:rsidR="008B219E" w:rsidRPr="00B4170F" w:rsidRDefault="008B219E">
                      <w:pPr>
                        <w:rPr>
                          <w:rFonts w:asciiTheme="minorHAnsi" w:hAnsiTheme="minorHAnsi" w:cstheme="minorHAnsi"/>
                        </w:rPr>
                      </w:pPr>
                    </w:p>
                  </w:txbxContent>
                </v:textbox>
              </v:shape>
            </w:pict>
          </mc:Fallback>
        </mc:AlternateContent>
      </w:r>
      <w:r w:rsidRPr="00EE0E02">
        <w:rPr>
          <w:rFonts w:asciiTheme="minorHAnsi" w:hAnsiTheme="minorHAnsi"/>
          <w:noProof/>
          <w:lang w:val="en-US"/>
        </w:rPr>
        <w:drawing>
          <wp:inline distT="0" distB="0" distL="0" distR="0" wp14:anchorId="260D7BB1" wp14:editId="3C965238">
            <wp:extent cx="5753100" cy="4533900"/>
            <wp:effectExtent l="0" t="0" r="0" b="0"/>
            <wp:docPr id="6" name="Picture 6" descr="M:\Comms Group\2019 04 02  QT panel  F6_Relief_Work_British_Is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omms Group\2019 04 02  QT panel  F6_Relief_Work_British_Isl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4533900"/>
                    </a:xfrm>
                    <a:prstGeom prst="rect">
                      <a:avLst/>
                    </a:prstGeom>
                    <a:noFill/>
                    <a:ln>
                      <a:noFill/>
                    </a:ln>
                  </pic:spPr>
                </pic:pic>
              </a:graphicData>
            </a:graphic>
          </wp:inline>
        </w:drawing>
      </w:r>
    </w:p>
    <w:p w14:paraId="722519CA" w14:textId="77777777" w:rsidR="005A6BBE" w:rsidRPr="005A6BBE" w:rsidRDefault="005A6BBE" w:rsidP="005A6BBE">
      <w:pPr>
        <w:rPr>
          <w:sz w:val="16"/>
          <w:szCs w:val="16"/>
        </w:rPr>
      </w:pPr>
      <w:r w:rsidRPr="005A6BBE">
        <w:rPr>
          <w:sz w:val="16"/>
          <w:szCs w:val="16"/>
        </w:rPr>
        <w:t>Quaker Tapestry ©</w:t>
      </w:r>
    </w:p>
    <w:p w14:paraId="145B4D07" w14:textId="77777777" w:rsidR="005A6BBE" w:rsidRPr="005A6BBE" w:rsidRDefault="005A6BBE" w:rsidP="005A6BBE">
      <w:pPr>
        <w:pStyle w:val="InsideAddress"/>
        <w:rPr>
          <w:rFonts w:ascii="Calibri" w:hAnsi="Calibri"/>
          <w:sz w:val="16"/>
          <w:szCs w:val="16"/>
        </w:rPr>
      </w:pPr>
      <w:r w:rsidRPr="005A6BBE">
        <w:rPr>
          <w:rFonts w:ascii="Calibri" w:hAnsi="Calibri"/>
          <w:sz w:val="16"/>
          <w:szCs w:val="16"/>
        </w:rPr>
        <w:t xml:space="preserve">77 panels known as the Quaker Tapestry is a modern community embroidery made by 4,000 people from 15 countries. The exhibition of panels can be seen at the Quaker Tapestry Museum in the Friends Meeting House in Kendal, Cumbria UK  </w:t>
      </w:r>
    </w:p>
    <w:p w14:paraId="4B0F87E0" w14:textId="0DA6B5BA" w:rsidR="00364F73" w:rsidRPr="005A6BBE" w:rsidRDefault="005A6BBE" w:rsidP="005A6BBE">
      <w:pPr>
        <w:spacing w:after="120"/>
        <w:rPr>
          <w:rFonts w:asciiTheme="minorHAnsi" w:hAnsiTheme="minorHAnsi"/>
          <w:sz w:val="16"/>
          <w:szCs w:val="16"/>
        </w:rPr>
      </w:pPr>
      <w:r w:rsidRPr="005A6BBE">
        <w:rPr>
          <w:sz w:val="16"/>
          <w:szCs w:val="16"/>
        </w:rPr>
        <w:t xml:space="preserve">Further information:    </w:t>
      </w:r>
      <w:hyperlink r:id="rId10" w:history="1">
        <w:r w:rsidRPr="005A6BBE">
          <w:rPr>
            <w:rStyle w:val="Hyperlink"/>
            <w:sz w:val="16"/>
            <w:szCs w:val="16"/>
          </w:rPr>
          <w:t>http://www.quaker-tapestry.co.uk</w:t>
        </w:r>
      </w:hyperlink>
    </w:p>
    <w:p w14:paraId="6158C8B0" w14:textId="77777777" w:rsidR="00EE0E02" w:rsidRDefault="00EE0E02" w:rsidP="00546410">
      <w:pPr>
        <w:spacing w:after="120"/>
        <w:rPr>
          <w:rFonts w:asciiTheme="minorHAnsi" w:hAnsiTheme="minorHAnsi"/>
        </w:rPr>
      </w:pPr>
    </w:p>
    <w:p w14:paraId="73B26623" w14:textId="2CBEEBD7" w:rsidR="0025326F" w:rsidRDefault="007E370C" w:rsidP="00546410">
      <w:pPr>
        <w:spacing w:after="120"/>
        <w:rPr>
          <w:rFonts w:asciiTheme="minorHAnsi" w:hAnsiTheme="minorHAnsi"/>
        </w:rPr>
      </w:pPr>
      <w:r>
        <w:rPr>
          <w:rFonts w:asciiTheme="minorHAnsi" w:hAnsiTheme="minorHAnsi"/>
        </w:rPr>
        <w:t>A closer study of contemporary accounts and records calls the panel’s depiction of this incident into question.</w:t>
      </w:r>
    </w:p>
    <w:p w14:paraId="0183FC36" w14:textId="77777777" w:rsidR="00EE0E02" w:rsidRDefault="00EE0E02" w:rsidP="00546410">
      <w:pPr>
        <w:spacing w:after="120"/>
        <w:rPr>
          <w:rFonts w:asciiTheme="minorHAnsi" w:hAnsiTheme="minorHAnsi"/>
          <w:b/>
        </w:rPr>
      </w:pPr>
    </w:p>
    <w:p w14:paraId="7E9DCD9E" w14:textId="77777777" w:rsidR="00EE0E02" w:rsidRDefault="00EE0E02" w:rsidP="00546410">
      <w:pPr>
        <w:spacing w:after="120"/>
        <w:rPr>
          <w:rFonts w:asciiTheme="minorHAnsi" w:hAnsiTheme="minorHAnsi"/>
          <w:b/>
        </w:rPr>
      </w:pPr>
    </w:p>
    <w:p w14:paraId="12801818" w14:textId="77777777" w:rsidR="00EE0E02" w:rsidRDefault="00EE0E02" w:rsidP="00546410">
      <w:pPr>
        <w:spacing w:after="120"/>
        <w:rPr>
          <w:rFonts w:asciiTheme="minorHAnsi" w:hAnsiTheme="minorHAnsi"/>
          <w:b/>
        </w:rPr>
      </w:pPr>
    </w:p>
    <w:p w14:paraId="4F4B0161" w14:textId="32055AFB" w:rsidR="00774BBD" w:rsidRPr="001330BB" w:rsidRDefault="007E370C" w:rsidP="00546410">
      <w:pPr>
        <w:spacing w:after="120"/>
        <w:rPr>
          <w:rFonts w:asciiTheme="minorHAnsi" w:hAnsiTheme="minorHAnsi"/>
          <w:b/>
        </w:rPr>
      </w:pPr>
      <w:r>
        <w:rPr>
          <w:rFonts w:asciiTheme="minorHAnsi" w:hAnsiTheme="minorHAnsi"/>
          <w:b/>
        </w:rPr>
        <w:t xml:space="preserve">Some </w:t>
      </w:r>
      <w:r w:rsidR="001330BB" w:rsidRPr="001330BB">
        <w:rPr>
          <w:rFonts w:asciiTheme="minorHAnsi" w:hAnsiTheme="minorHAnsi"/>
          <w:b/>
        </w:rPr>
        <w:t>Background</w:t>
      </w:r>
    </w:p>
    <w:p w14:paraId="0B80B7EA" w14:textId="6B887B91" w:rsidR="00D3334E" w:rsidRDefault="001B191A" w:rsidP="00546410">
      <w:pPr>
        <w:spacing w:after="120"/>
        <w:rPr>
          <w:rFonts w:asciiTheme="minorHAnsi" w:hAnsiTheme="minorHAnsi"/>
        </w:rPr>
      </w:pPr>
      <w:r>
        <w:rPr>
          <w:rFonts w:asciiTheme="minorHAnsi" w:hAnsiTheme="minorHAnsi"/>
        </w:rPr>
        <w:t xml:space="preserve">The Meeting House was, at that time, facing </w:t>
      </w:r>
      <w:r w:rsidR="00F0391C">
        <w:rPr>
          <w:rFonts w:asciiTheme="minorHAnsi" w:hAnsiTheme="minorHAnsi"/>
        </w:rPr>
        <w:t>Deansgate</w:t>
      </w:r>
      <w:r>
        <w:rPr>
          <w:rFonts w:asciiTheme="minorHAnsi" w:hAnsiTheme="minorHAnsi"/>
        </w:rPr>
        <w:t xml:space="preserve">. </w:t>
      </w:r>
    </w:p>
    <w:p w14:paraId="602AAA55" w14:textId="4941ED9F" w:rsidR="0025326F" w:rsidRDefault="00311091" w:rsidP="006146B7">
      <w:pPr>
        <w:spacing w:after="120"/>
        <w:jc w:val="center"/>
        <w:rPr>
          <w:rFonts w:asciiTheme="minorHAnsi" w:hAnsiTheme="minorHAnsi"/>
        </w:rPr>
      </w:pPr>
      <w:r>
        <w:rPr>
          <w:noProof/>
          <w:lang w:val="en-US"/>
        </w:rPr>
        <mc:AlternateContent>
          <mc:Choice Requires="wps">
            <w:drawing>
              <wp:anchor distT="0" distB="0" distL="114300" distR="114300" simplePos="0" relativeHeight="251683840" behindDoc="0" locked="0" layoutInCell="1" allowOverlap="1" wp14:anchorId="2F74DB48" wp14:editId="3FCF8DCA">
                <wp:simplePos x="0" y="0"/>
                <wp:positionH relativeFrom="column">
                  <wp:posOffset>-215798</wp:posOffset>
                </wp:positionH>
                <wp:positionV relativeFrom="paragraph">
                  <wp:posOffset>737870</wp:posOffset>
                </wp:positionV>
                <wp:extent cx="1433779" cy="2216506"/>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433779" cy="2216506"/>
                        </a:xfrm>
                        <a:prstGeom prst="rect">
                          <a:avLst/>
                        </a:prstGeom>
                        <a:solidFill>
                          <a:schemeClr val="lt1"/>
                        </a:solidFill>
                        <a:ln w="6350">
                          <a:noFill/>
                        </a:ln>
                      </wps:spPr>
                      <wps:txbx>
                        <w:txbxContent>
                          <w:p w14:paraId="7F7375FF" w14:textId="2D2FDEE9" w:rsidR="008B219E" w:rsidRPr="00311091" w:rsidRDefault="008B219E">
                            <w:pPr>
                              <w:rPr>
                                <w:rFonts w:asciiTheme="minorHAnsi" w:hAnsiTheme="minorHAnsi" w:cs="Helvetica"/>
                                <w:color w:val="464646"/>
                                <w:sz w:val="20"/>
                                <w:szCs w:val="20"/>
                                <w:shd w:val="clear" w:color="auto" w:fill="FFFFFF"/>
                              </w:rPr>
                            </w:pPr>
                            <w:r w:rsidRPr="00311091">
                              <w:rPr>
                                <w:rFonts w:asciiTheme="minorHAnsi" w:hAnsiTheme="minorHAnsi" w:cs="Helvetica"/>
                                <w:color w:val="464646"/>
                                <w:sz w:val="20"/>
                                <w:szCs w:val="20"/>
                                <w:shd w:val="clear" w:color="auto" w:fill="FFFFFF"/>
                              </w:rPr>
                              <w:t>Peterloo Plan from State Trials, 1820</w:t>
                            </w:r>
                          </w:p>
                          <w:p w14:paraId="20874C37" w14:textId="087A0151" w:rsidR="008B219E" w:rsidRPr="00311091" w:rsidRDefault="008B219E">
                            <w:pPr>
                              <w:rPr>
                                <w:rFonts w:asciiTheme="minorHAnsi" w:hAnsiTheme="minorHAnsi"/>
                              </w:rPr>
                            </w:pPr>
                            <w:r w:rsidRPr="00311091">
                              <w:rPr>
                                <w:rFonts w:asciiTheme="minorHAnsi" w:hAnsiTheme="minorHAnsi" w:cs="Helvetica"/>
                                <w:color w:val="464646"/>
                                <w:sz w:val="20"/>
                                <w:szCs w:val="20"/>
                                <w:shd w:val="clear" w:color="auto" w:fill="FFFFFF"/>
                              </w:rPr>
                              <w:t>D. A. Bruton, </w:t>
                            </w:r>
                            <w:r w:rsidRPr="00311091">
                              <w:rPr>
                                <w:rStyle w:val="Emphasis"/>
                                <w:rFonts w:asciiTheme="minorHAnsi" w:hAnsiTheme="minorHAnsi" w:cs="Helvetica"/>
                                <w:color w:val="464646"/>
                                <w:sz w:val="20"/>
                                <w:szCs w:val="20"/>
                                <w:shd w:val="clear" w:color="auto" w:fill="FFFFFF"/>
                              </w:rPr>
                              <w:t>Three Accounts of Peterloo </w:t>
                            </w:r>
                            <w:r w:rsidRPr="00311091">
                              <w:rPr>
                                <w:rFonts w:asciiTheme="minorHAnsi" w:hAnsiTheme="minorHAnsi" w:cs="Helvetica"/>
                                <w:color w:val="464646"/>
                                <w:sz w:val="20"/>
                                <w:szCs w:val="20"/>
                                <w:shd w:val="clear" w:color="auto" w:fill="FFFFFF"/>
                              </w:rPr>
                              <w:t>(1919), 89-90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74DB48" id="Text Box 28" o:spid="_x0000_s1029" type="#_x0000_t202" style="position:absolute;left:0;text-align:left;margin-left:-17pt;margin-top:58.1pt;width:112.9pt;height:174.5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" fillcolor="white [3201]" stroked="f" strokeweight=".5pt">
                <v:textbox>
                  <w:txbxContent>
                    <w:p w14:paraId="7F7375FF" w14:textId="2D2FDEE9" w:rsidR="008B219E" w:rsidRPr="00311091" w:rsidRDefault="008B219E">
                      <w:pPr>
                        <w:rPr>
                          <w:rFonts w:asciiTheme="minorHAnsi" w:hAnsiTheme="minorHAnsi" w:cs="Helvetica"/>
                          <w:color w:val="464646"/>
                          <w:sz w:val="20"/>
                          <w:szCs w:val="20"/>
                          <w:shd w:val="clear" w:color="auto" w:fill="FFFFFF"/>
                        </w:rPr>
                      </w:pPr>
                      <w:r w:rsidRPr="00311091">
                        <w:rPr>
                          <w:rFonts w:asciiTheme="minorHAnsi" w:hAnsiTheme="minorHAnsi" w:cs="Helvetica"/>
                          <w:color w:val="464646"/>
                          <w:sz w:val="20"/>
                          <w:szCs w:val="20"/>
                          <w:shd w:val="clear" w:color="auto" w:fill="FFFFFF"/>
                        </w:rPr>
                        <w:t>Peterloo Plan from State Trials, 1820</w:t>
                      </w:r>
                    </w:p>
                    <w:p w14:paraId="20874C37" w14:textId="087A0151" w:rsidR="008B219E" w:rsidRPr="00311091" w:rsidRDefault="008B219E">
                      <w:pPr>
                        <w:rPr>
                          <w:rFonts w:asciiTheme="minorHAnsi" w:hAnsiTheme="minorHAnsi"/>
                        </w:rPr>
                      </w:pPr>
                      <w:r w:rsidRPr="00311091">
                        <w:rPr>
                          <w:rFonts w:asciiTheme="minorHAnsi" w:hAnsiTheme="minorHAnsi" w:cs="Helvetica"/>
                          <w:color w:val="464646"/>
                          <w:sz w:val="20"/>
                          <w:szCs w:val="20"/>
                          <w:shd w:val="clear" w:color="auto" w:fill="FFFFFF"/>
                        </w:rPr>
                        <w:t>D. A. Bruton, </w:t>
                      </w:r>
                      <w:r w:rsidRPr="00311091">
                        <w:rPr>
                          <w:rStyle w:val="Emphasis"/>
                          <w:rFonts w:asciiTheme="minorHAnsi" w:hAnsiTheme="minorHAnsi" w:cs="Helvetica"/>
                          <w:color w:val="464646"/>
                          <w:sz w:val="20"/>
                          <w:szCs w:val="20"/>
                          <w:shd w:val="clear" w:color="auto" w:fill="FFFFFF"/>
                        </w:rPr>
                        <w:t>Three Accounts of Peterloo </w:t>
                      </w:r>
                      <w:r w:rsidRPr="00311091">
                        <w:rPr>
                          <w:rFonts w:asciiTheme="minorHAnsi" w:hAnsiTheme="minorHAnsi" w:cs="Helvetica"/>
                          <w:color w:val="464646"/>
                          <w:sz w:val="20"/>
                          <w:szCs w:val="20"/>
                          <w:shd w:val="clear" w:color="auto" w:fill="FFFFFF"/>
                        </w:rPr>
                        <w:t>(1919), 89-90</w:t>
                      </w:r>
                    </w:p>
                  </w:txbxContent>
                </v:textbox>
              </v:shape>
            </w:pict>
          </mc:Fallback>
        </mc:AlternateContent>
      </w:r>
      <w:r>
        <w:rPr>
          <w:noProof/>
          <w:lang w:val="en-US"/>
        </w:rPr>
        <mc:AlternateContent>
          <mc:Choice Requires="wps">
            <w:drawing>
              <wp:anchor distT="0" distB="0" distL="114300" distR="114300" simplePos="0" relativeHeight="251682816" behindDoc="0" locked="0" layoutInCell="1" allowOverlap="1" wp14:anchorId="3A11CF71" wp14:editId="32783B17">
                <wp:simplePos x="0" y="0"/>
                <wp:positionH relativeFrom="column">
                  <wp:posOffset>5526634</wp:posOffset>
                </wp:positionH>
                <wp:positionV relativeFrom="paragraph">
                  <wp:posOffset>474523</wp:posOffset>
                </wp:positionV>
                <wp:extent cx="965606" cy="629107"/>
                <wp:effectExtent l="0" t="0" r="6350" b="0"/>
                <wp:wrapNone/>
                <wp:docPr id="27" name="Text Box 27"/>
                <wp:cNvGraphicFramePr/>
                <a:graphic xmlns:a="http://schemas.openxmlformats.org/drawingml/2006/main">
                  <a:graphicData uri="http://schemas.microsoft.com/office/word/2010/wordprocessingShape">
                    <wps:wsp>
                      <wps:cNvSpPr txBox="1"/>
                      <wps:spPr>
                        <a:xfrm>
                          <a:off x="0" y="0"/>
                          <a:ext cx="965606" cy="629107"/>
                        </a:xfrm>
                        <a:prstGeom prst="rect">
                          <a:avLst/>
                        </a:prstGeom>
                        <a:solidFill>
                          <a:schemeClr val="lt1"/>
                        </a:solidFill>
                        <a:ln w="6350">
                          <a:noFill/>
                        </a:ln>
                      </wps:spPr>
                      <wps:txbx>
                        <w:txbxContent>
                          <w:p w14:paraId="0DA4E0D8" w14:textId="0FB22C6F" w:rsidR="008B219E" w:rsidRPr="00311091" w:rsidRDefault="008B219E" w:rsidP="00311091">
                            <w:pPr>
                              <w:jc w:val="center"/>
                              <w:rPr>
                                <w:rFonts w:asciiTheme="minorHAnsi" w:hAnsiTheme="minorHAnsi"/>
                                <w:sz w:val="20"/>
                              </w:rPr>
                            </w:pPr>
                            <w:r>
                              <w:rPr>
                                <w:rFonts w:asciiTheme="minorHAnsi" w:hAnsiTheme="minorHAnsi"/>
                                <w:sz w:val="20"/>
                              </w:rPr>
                              <w:t>Mount Street Meeting 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1CF71" id="Text Box 27" o:spid="_x0000_s1030" type="#_x0000_t202" style="position:absolute;left:0;text-align:left;margin-left:435.15pt;margin-top:37.35pt;width:76.05pt;height:49.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" fillcolor="white [3201]" stroked="f" strokeweight=".5pt">
                <v:textbox>
                  <w:txbxContent>
                    <w:p w14:paraId="0DA4E0D8" w14:textId="0FB22C6F" w:rsidR="008B219E" w:rsidRPr="00311091" w:rsidRDefault="008B219E" w:rsidP="00311091">
                      <w:pPr>
                        <w:jc w:val="center"/>
                        <w:rPr>
                          <w:rFonts w:asciiTheme="minorHAnsi" w:hAnsiTheme="minorHAnsi"/>
                          <w:sz w:val="20"/>
                        </w:rPr>
                      </w:pPr>
                      <w:r>
                        <w:rPr>
                          <w:rFonts w:asciiTheme="minorHAnsi" w:hAnsiTheme="minorHAnsi"/>
                          <w:sz w:val="20"/>
                        </w:rPr>
                        <w:t>Mount Street Meeting House</w:t>
                      </w:r>
                    </w:p>
                  </w:txbxContent>
                </v:textbox>
              </v:shape>
            </w:pict>
          </mc:Fallback>
        </mc:AlternateContent>
      </w:r>
      <w:r>
        <w:rPr>
          <w:noProof/>
          <w:lang w:val="en-US"/>
        </w:rPr>
        <mc:AlternateContent>
          <mc:Choice Requires="wps">
            <w:drawing>
              <wp:anchor distT="0" distB="0" distL="114300" distR="114300" simplePos="0" relativeHeight="251681792" behindDoc="0" locked="0" layoutInCell="1" allowOverlap="1" wp14:anchorId="7E50387A" wp14:editId="497FBE0B">
                <wp:simplePos x="0" y="0"/>
                <wp:positionH relativeFrom="column">
                  <wp:posOffset>3244291</wp:posOffset>
                </wp:positionH>
                <wp:positionV relativeFrom="paragraph">
                  <wp:posOffset>598881</wp:posOffset>
                </wp:positionV>
                <wp:extent cx="2282343" cy="453543"/>
                <wp:effectExtent l="38100" t="0" r="22860" b="80010"/>
                <wp:wrapNone/>
                <wp:docPr id="26" name="Straight Arrow Connector 26"/>
                <wp:cNvGraphicFramePr/>
                <a:graphic xmlns:a="http://schemas.openxmlformats.org/drawingml/2006/main">
                  <a:graphicData uri="http://schemas.microsoft.com/office/word/2010/wordprocessingShape">
                    <wps:wsp>
                      <wps:cNvCnPr/>
                      <wps:spPr>
                        <a:xfrm flipH="1">
                          <a:off x="0" y="0"/>
                          <a:ext cx="2282343" cy="4535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3FBD14F" id="_x0000_t32" coordsize="21600,21600" o:spt="32" o:oned="t" path="m,l21600,21600e" filled="f">
                <v:path arrowok="t" fillok="f" o:connecttype="none"/>
                <o:lock v:ext="edit" shapetype="t"/>
              </v:shapetype>
              <v:shape id="Straight Arrow Connector 26" o:spid="_x0000_s1026" type="#_x0000_t32" style="position:absolute;margin-left:255.45pt;margin-top:47.15pt;width:179.7pt;height:35.7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" strokecolor="black [3040]">
                <v:stroke endarrow="block"/>
              </v:shape>
            </w:pict>
          </mc:Fallback>
        </mc:AlternateContent>
      </w:r>
      <w:r>
        <w:rPr>
          <w:noProof/>
          <w:lang w:val="en-US"/>
        </w:rPr>
        <w:drawing>
          <wp:inline distT="0" distB="0" distL="0" distR="0" wp14:anchorId="68D94FA5" wp14:editId="204D674D">
            <wp:extent cx="3974763" cy="2918765"/>
            <wp:effectExtent l="0" t="0" r="6985" b="0"/>
            <wp:docPr id="25" name="Picture 25" descr="Image result for Map of the area around St Peterâs Field on 16th August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p of the area around St Peterâs Field on 16th August 18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10950" cy="2945338"/>
                    </a:xfrm>
                    <a:prstGeom prst="rect">
                      <a:avLst/>
                    </a:prstGeom>
                    <a:noFill/>
                    <a:ln>
                      <a:noFill/>
                    </a:ln>
                  </pic:spPr>
                </pic:pic>
              </a:graphicData>
            </a:graphic>
          </wp:inline>
        </w:drawing>
      </w:r>
    </w:p>
    <w:p w14:paraId="0145CC99" w14:textId="6DC6C945" w:rsidR="001D6EFC" w:rsidRDefault="001D6EFC" w:rsidP="006146B7">
      <w:pPr>
        <w:spacing w:after="120"/>
        <w:jc w:val="center"/>
        <w:rPr>
          <w:rFonts w:asciiTheme="minorHAnsi" w:hAnsiTheme="minorHAnsi"/>
        </w:rPr>
      </w:pPr>
    </w:p>
    <w:p w14:paraId="7E24450A" w14:textId="50798871" w:rsidR="001D6EFC" w:rsidRDefault="001D6EFC" w:rsidP="006146B7">
      <w:pPr>
        <w:spacing w:after="120"/>
        <w:jc w:val="center"/>
        <w:rPr>
          <w:rFonts w:asciiTheme="minorHAnsi" w:hAnsiTheme="minorHAnsi"/>
        </w:rPr>
      </w:pPr>
    </w:p>
    <w:p w14:paraId="617441F9" w14:textId="77777777" w:rsidR="001D6EFC" w:rsidRDefault="001D6EFC" w:rsidP="006146B7">
      <w:pPr>
        <w:spacing w:after="120"/>
        <w:jc w:val="center"/>
        <w:rPr>
          <w:rFonts w:asciiTheme="minorHAnsi" w:hAnsiTheme="minorHAnsi"/>
        </w:rPr>
      </w:pPr>
    </w:p>
    <w:p w14:paraId="641C3F08" w14:textId="0A0585EE" w:rsidR="00D3334E" w:rsidRDefault="006146B7" w:rsidP="00546410">
      <w:pPr>
        <w:spacing w:after="120"/>
        <w:jc w:val="center"/>
        <w:rPr>
          <w:rFonts w:asciiTheme="minorHAnsi" w:hAnsiTheme="minorHAnsi"/>
        </w:rPr>
      </w:pPr>
      <w:r>
        <w:rPr>
          <w:rFonts w:asciiTheme="minorHAnsi" w:hAnsiTheme="minorHAnsi"/>
          <w:noProof/>
          <w:lang w:val="en-US"/>
        </w:rPr>
        <mc:AlternateContent>
          <mc:Choice Requires="wps">
            <w:drawing>
              <wp:anchor distT="0" distB="0" distL="114300" distR="114300" simplePos="0" relativeHeight="251669504" behindDoc="0" locked="0" layoutInCell="1" allowOverlap="1" wp14:anchorId="1AA385C6" wp14:editId="7B383ACE">
                <wp:simplePos x="0" y="0"/>
                <wp:positionH relativeFrom="column">
                  <wp:posOffset>1174090</wp:posOffset>
                </wp:positionH>
                <wp:positionV relativeFrom="paragraph">
                  <wp:posOffset>2783433</wp:posOffset>
                </wp:positionV>
                <wp:extent cx="4257040" cy="665683"/>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4257040" cy="665683"/>
                        </a:xfrm>
                        <a:prstGeom prst="rect">
                          <a:avLst/>
                        </a:prstGeom>
                        <a:solidFill>
                          <a:schemeClr val="lt1"/>
                        </a:solidFill>
                        <a:ln w="6350">
                          <a:noFill/>
                        </a:ln>
                      </wps:spPr>
                      <wps:txbx>
                        <w:txbxContent>
                          <w:p w14:paraId="0FC78617" w14:textId="49F19A30" w:rsidR="008B219E" w:rsidRDefault="008B219E" w:rsidP="00311091">
                            <w:pPr>
                              <w:spacing w:after="0"/>
                              <w:jc w:val="center"/>
                              <w:rPr>
                                <w:rFonts w:asciiTheme="minorHAnsi" w:hAnsiTheme="minorHAnsi" w:cstheme="minorHAnsi"/>
                              </w:rPr>
                            </w:pPr>
                            <w:r w:rsidRPr="00E4135C">
                              <w:rPr>
                                <w:rFonts w:asciiTheme="minorHAnsi" w:hAnsiTheme="minorHAnsi" w:cstheme="minorHAnsi"/>
                              </w:rPr>
                              <w:t>Plan of Meeting House and Burial Ground c 1795</w:t>
                            </w:r>
                          </w:p>
                          <w:p w14:paraId="490CF2F7" w14:textId="245BC12B" w:rsidR="008B219E" w:rsidRDefault="008B219E" w:rsidP="00311091">
                            <w:pPr>
                              <w:spacing w:after="0"/>
                              <w:jc w:val="center"/>
                              <w:rPr>
                                <w:rFonts w:asciiTheme="minorHAnsi" w:hAnsiTheme="minorHAnsi"/>
                                <w:color w:val="000000"/>
                                <w:sz w:val="20"/>
                                <w:shd w:val="clear" w:color="auto" w:fill="FFFFFF"/>
                              </w:rPr>
                            </w:pPr>
                            <w:r w:rsidRPr="00401AB1">
                              <w:rPr>
                                <w:rFonts w:asciiTheme="minorHAnsi" w:hAnsiTheme="minorHAnsi"/>
                                <w:color w:val="000000"/>
                                <w:sz w:val="20"/>
                                <w:shd w:val="clear" w:color="auto" w:fill="FFFFFF"/>
                              </w:rPr>
                              <w:t>M85/5</w:t>
                            </w:r>
                            <w:r>
                              <w:rPr>
                                <w:rFonts w:asciiTheme="minorHAnsi" w:hAnsiTheme="minorHAnsi"/>
                                <w:color w:val="000000"/>
                                <w:sz w:val="20"/>
                                <w:shd w:val="clear" w:color="auto" w:fill="FFFFFF"/>
                              </w:rPr>
                              <w:t>0</w:t>
                            </w:r>
                            <w:r w:rsidRPr="00401AB1">
                              <w:rPr>
                                <w:rFonts w:asciiTheme="minorHAnsi" w:hAnsiTheme="minorHAnsi"/>
                                <w:color w:val="000000"/>
                                <w:sz w:val="20"/>
                                <w:shd w:val="clear" w:color="auto" w:fill="FFFFFF"/>
                              </w:rPr>
                              <w:t xml:space="preserve"> MANCHESTER PREPARATIVE MEETING</w:t>
                            </w:r>
                          </w:p>
                          <w:p w14:paraId="6F0E5E31" w14:textId="5009BB79" w:rsidR="008B219E" w:rsidRPr="00401AB1" w:rsidRDefault="008B219E" w:rsidP="00311091">
                            <w:pPr>
                              <w:spacing w:after="0"/>
                              <w:jc w:val="center"/>
                              <w:rPr>
                                <w:rFonts w:asciiTheme="minorHAnsi" w:hAnsiTheme="minorHAnsi" w:cstheme="minorHAnsi"/>
                                <w:sz w:val="20"/>
                              </w:rPr>
                            </w:pPr>
                            <w:bookmarkStart w:id="0" w:name="_Hlk536544214"/>
                            <w:r>
                              <w:rPr>
                                <w:rFonts w:asciiTheme="minorHAnsi" w:hAnsiTheme="minorHAnsi" w:cstheme="minorHAnsi"/>
                                <w:sz w:val="20"/>
                              </w:rPr>
                              <w:t>Manchester Archives and Local Studies</w:t>
                            </w:r>
                          </w:p>
                          <w:bookmarkEnd w:id="0"/>
                          <w:p w14:paraId="240F61DC" w14:textId="77777777" w:rsidR="008B219E" w:rsidRDefault="008B21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A385C6" id="Text Box 10" o:spid="_x0000_s1031" type="#_x0000_t202" style="position:absolute;left:0;text-align:left;margin-left:92.45pt;margin-top:219.15pt;width:335.2pt;height:52.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" fillcolor="white [3201]" stroked="f" strokeweight=".5pt">
                <v:textbox>
                  <w:txbxContent>
                    <w:p w14:paraId="0FC78617" w14:textId="49F19A30" w:rsidR="008B219E" w:rsidRDefault="008B219E" w:rsidP="00311091">
                      <w:pPr>
                        <w:spacing w:after="0"/>
                        <w:jc w:val="center"/>
                        <w:rPr>
                          <w:rFonts w:asciiTheme="minorHAnsi" w:hAnsiTheme="minorHAnsi" w:cstheme="minorHAnsi"/>
                        </w:rPr>
                      </w:pPr>
                      <w:r w:rsidRPr="00E4135C">
                        <w:rPr>
                          <w:rFonts w:asciiTheme="minorHAnsi" w:hAnsiTheme="minorHAnsi" w:cstheme="minorHAnsi"/>
                        </w:rPr>
                        <w:t>Plan of Meeting House and Burial Ground c 1795</w:t>
                      </w:r>
                    </w:p>
                    <w:p w14:paraId="490CF2F7" w14:textId="245BC12B" w:rsidR="008B219E" w:rsidRDefault="008B219E" w:rsidP="00311091">
                      <w:pPr>
                        <w:spacing w:after="0"/>
                        <w:jc w:val="center"/>
                        <w:rPr>
                          <w:rFonts w:asciiTheme="minorHAnsi" w:hAnsiTheme="minorHAnsi"/>
                          <w:color w:val="000000"/>
                          <w:sz w:val="20"/>
                          <w:shd w:val="clear" w:color="auto" w:fill="FFFFFF"/>
                        </w:rPr>
                      </w:pPr>
                      <w:r w:rsidRPr="00401AB1">
                        <w:rPr>
                          <w:rFonts w:asciiTheme="minorHAnsi" w:hAnsiTheme="minorHAnsi"/>
                          <w:color w:val="000000"/>
                          <w:sz w:val="20"/>
                          <w:shd w:val="clear" w:color="auto" w:fill="FFFFFF"/>
                        </w:rPr>
                        <w:t>M85/5</w:t>
                      </w:r>
                      <w:r>
                        <w:rPr>
                          <w:rFonts w:asciiTheme="minorHAnsi" w:hAnsiTheme="minorHAnsi"/>
                          <w:color w:val="000000"/>
                          <w:sz w:val="20"/>
                          <w:shd w:val="clear" w:color="auto" w:fill="FFFFFF"/>
                        </w:rPr>
                        <w:t>0</w:t>
                      </w:r>
                      <w:r w:rsidRPr="00401AB1">
                        <w:rPr>
                          <w:rFonts w:asciiTheme="minorHAnsi" w:hAnsiTheme="minorHAnsi"/>
                          <w:color w:val="000000"/>
                          <w:sz w:val="20"/>
                          <w:shd w:val="clear" w:color="auto" w:fill="FFFFFF"/>
                        </w:rPr>
                        <w:t xml:space="preserve"> MANCHESTER PREPARATIVE MEETING</w:t>
                      </w:r>
                    </w:p>
                    <w:p w14:paraId="6F0E5E31" w14:textId="5009BB79" w:rsidR="008B219E" w:rsidRPr="00401AB1" w:rsidRDefault="008B219E" w:rsidP="00311091">
                      <w:pPr>
                        <w:spacing w:after="0"/>
                        <w:jc w:val="center"/>
                        <w:rPr>
                          <w:rFonts w:asciiTheme="minorHAnsi" w:hAnsiTheme="minorHAnsi" w:cstheme="minorHAnsi"/>
                          <w:sz w:val="20"/>
                        </w:rPr>
                      </w:pPr>
                      <w:bookmarkStart w:id="1" w:name="_Hlk536544214"/>
                      <w:r>
                        <w:rPr>
                          <w:rFonts w:asciiTheme="minorHAnsi" w:hAnsiTheme="minorHAnsi" w:cstheme="minorHAnsi"/>
                          <w:sz w:val="20"/>
                        </w:rPr>
                        <w:t>Manchester Archives and Local Studies</w:t>
                      </w:r>
                    </w:p>
                    <w:bookmarkEnd w:id="1"/>
                    <w:p w14:paraId="240F61DC" w14:textId="77777777" w:rsidR="008B219E" w:rsidRDefault="008B219E"/>
                  </w:txbxContent>
                </v:textbox>
              </v:shape>
            </w:pict>
          </mc:Fallback>
        </mc:AlternateContent>
      </w:r>
      <w:r>
        <w:rPr>
          <w:rFonts w:asciiTheme="minorHAnsi" w:hAnsiTheme="minorHAnsi"/>
          <w:noProof/>
          <w:lang w:val="en-US"/>
        </w:rPr>
        <w:drawing>
          <wp:inline distT="0" distB="0" distL="0" distR="0" wp14:anchorId="242FAAA1" wp14:editId="5D45B95C">
            <wp:extent cx="2834492" cy="3872848"/>
            <wp:effectExtent l="0" t="4762" r="0" b="0"/>
            <wp:docPr id="29" name="Picture 29" descr="A picture containing text,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an_20190129 (2).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2843963" cy="3885788"/>
                    </a:xfrm>
                    <a:prstGeom prst="rect">
                      <a:avLst/>
                    </a:prstGeom>
                  </pic:spPr>
                </pic:pic>
              </a:graphicData>
            </a:graphic>
          </wp:inline>
        </w:drawing>
      </w:r>
    </w:p>
    <w:p w14:paraId="4DC3D593" w14:textId="17649DC6" w:rsidR="0025326F" w:rsidRDefault="0025326F" w:rsidP="00546410">
      <w:pPr>
        <w:spacing w:after="120"/>
        <w:jc w:val="center"/>
        <w:rPr>
          <w:rFonts w:asciiTheme="minorHAnsi" w:hAnsiTheme="minorHAnsi"/>
        </w:rPr>
      </w:pPr>
    </w:p>
    <w:p w14:paraId="4DA4EA63" w14:textId="77777777" w:rsidR="0025326F" w:rsidRDefault="0025326F" w:rsidP="00546410">
      <w:pPr>
        <w:spacing w:after="120"/>
        <w:jc w:val="center"/>
        <w:rPr>
          <w:rFonts w:asciiTheme="minorHAnsi" w:hAnsiTheme="minorHAnsi"/>
        </w:rPr>
      </w:pPr>
    </w:p>
    <w:p w14:paraId="7A70F531" w14:textId="324F7A29" w:rsidR="006146B7" w:rsidRDefault="000D016E" w:rsidP="005A5550">
      <w:pPr>
        <w:spacing w:after="120"/>
        <w:jc w:val="center"/>
        <w:rPr>
          <w:rFonts w:asciiTheme="minorHAnsi" w:hAnsiTheme="minorHAnsi"/>
        </w:rPr>
      </w:pPr>
      <w:r>
        <w:rPr>
          <w:rFonts w:asciiTheme="minorHAnsi" w:hAnsiTheme="minorHAnsi"/>
          <w:noProof/>
          <w:lang w:val="en-US"/>
        </w:rPr>
        <w:lastRenderedPageBreak/>
        <mc:AlternateContent>
          <mc:Choice Requires="wps">
            <w:drawing>
              <wp:anchor distT="0" distB="0" distL="114300" distR="114300" simplePos="0" relativeHeight="251712512" behindDoc="0" locked="0" layoutInCell="1" allowOverlap="1" wp14:anchorId="2E0E523C" wp14:editId="7EF0480F">
                <wp:simplePos x="0" y="0"/>
                <wp:positionH relativeFrom="column">
                  <wp:posOffset>398678</wp:posOffset>
                </wp:positionH>
                <wp:positionV relativeFrom="paragraph">
                  <wp:posOffset>4817059</wp:posOffset>
                </wp:positionV>
                <wp:extent cx="6071616" cy="1046074"/>
                <wp:effectExtent l="0" t="0" r="5715" b="1905"/>
                <wp:wrapNone/>
                <wp:docPr id="14" name="Text Box 14"/>
                <wp:cNvGraphicFramePr/>
                <a:graphic xmlns:a="http://schemas.openxmlformats.org/drawingml/2006/main">
                  <a:graphicData uri="http://schemas.microsoft.com/office/word/2010/wordprocessingShape">
                    <wps:wsp>
                      <wps:cNvSpPr txBox="1"/>
                      <wps:spPr>
                        <a:xfrm>
                          <a:off x="0" y="0"/>
                          <a:ext cx="6071616" cy="1046074"/>
                        </a:xfrm>
                        <a:prstGeom prst="rect">
                          <a:avLst/>
                        </a:prstGeom>
                        <a:solidFill>
                          <a:schemeClr val="lt1"/>
                        </a:solidFill>
                        <a:ln w="6350">
                          <a:noFill/>
                        </a:ln>
                      </wps:spPr>
                      <wps:txbx>
                        <w:txbxContent>
                          <w:p w14:paraId="165AC6E6" w14:textId="0F37B657" w:rsidR="000D016E" w:rsidRPr="00D869E6" w:rsidRDefault="000D016E" w:rsidP="000D016E">
                            <w:pPr>
                              <w:spacing w:after="0"/>
                              <w:rPr>
                                <w:rFonts w:asciiTheme="minorHAnsi" w:hAnsiTheme="minorHAnsi" w:cstheme="minorHAnsi"/>
                              </w:rPr>
                            </w:pPr>
                            <w:r>
                              <w:rPr>
                                <w:rFonts w:asciiTheme="minorHAnsi" w:hAnsiTheme="minorHAnsi" w:cstheme="minorHAnsi"/>
                              </w:rPr>
                              <w:t>There are no extant drawings of the Meeting House, to our knowledge</w:t>
                            </w:r>
                            <w:r w:rsidR="00BC3C92">
                              <w:rPr>
                                <w:rFonts w:asciiTheme="minorHAnsi" w:hAnsiTheme="minorHAnsi" w:cstheme="minorHAnsi"/>
                              </w:rPr>
                              <w:t xml:space="preserve">. A contemporary illustration shows, on its far left-hand side, </w:t>
                            </w:r>
                            <w:r>
                              <w:rPr>
                                <w:rFonts w:asciiTheme="minorHAnsi" w:hAnsiTheme="minorHAnsi" w:cstheme="minorHAnsi"/>
                              </w:rPr>
                              <w:t>the wall of the Quaker School. The Meeting House would be to the left of this.</w:t>
                            </w:r>
                          </w:p>
                          <w:p w14:paraId="338D241F" w14:textId="77777777" w:rsidR="000D016E" w:rsidRPr="001D6EFC" w:rsidRDefault="000D016E" w:rsidP="000D016E">
                            <w:pPr>
                              <w:spacing w:after="0"/>
                              <w:jc w:val="center"/>
                              <w:rPr>
                                <w:rFonts w:asciiTheme="minorHAnsi" w:hAnsiTheme="minorHAnsi" w:cstheme="minorHAnsi"/>
                                <w:color w:val="212124"/>
                                <w:sz w:val="20"/>
                                <w:szCs w:val="22"/>
                              </w:rPr>
                            </w:pPr>
                            <w:r w:rsidRPr="001D6EFC">
                              <w:rPr>
                                <w:rFonts w:asciiTheme="minorHAnsi" w:hAnsiTheme="minorHAnsi" w:cstheme="minorHAnsi"/>
                                <w:i/>
                                <w:sz w:val="20"/>
                                <w:szCs w:val="22"/>
                              </w:rPr>
                              <w:t>Peterloo Scene</w:t>
                            </w:r>
                            <w:r w:rsidRPr="001D6EFC">
                              <w:rPr>
                                <w:rFonts w:asciiTheme="minorHAnsi" w:hAnsiTheme="minorHAnsi" w:cstheme="minorHAnsi"/>
                                <w:sz w:val="20"/>
                                <w:szCs w:val="22"/>
                              </w:rPr>
                              <w:t xml:space="preserve"> 1819. Annals of Manchester London: r</w:t>
                            </w:r>
                            <w:r w:rsidRPr="001D6EFC">
                              <w:rPr>
                                <w:rFonts w:asciiTheme="minorHAnsi" w:hAnsiTheme="minorHAnsi" w:cstheme="minorHAnsi"/>
                                <w:color w:val="212124"/>
                                <w:sz w:val="20"/>
                                <w:szCs w:val="22"/>
                              </w:rPr>
                              <w:t>ef 942.73 C5</w:t>
                            </w:r>
                          </w:p>
                          <w:p w14:paraId="0871F368" w14:textId="77777777" w:rsidR="000D016E" w:rsidRDefault="000D01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0E523C" id="Text Box 14" o:spid="_x0000_s1032" type="#_x0000_t202" style="position:absolute;left:0;text-align:left;margin-left:31.4pt;margin-top:379.3pt;width:478.1pt;height:82.3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" fillcolor="white [3201]" stroked="f" strokeweight=".5pt">
                <v:textbox>
                  <w:txbxContent>
                    <w:p w14:paraId="165AC6E6" w14:textId="0F37B657" w:rsidR="000D016E" w:rsidRPr="00D869E6" w:rsidRDefault="000D016E" w:rsidP="000D016E">
                      <w:pPr>
                        <w:spacing w:after="0"/>
                        <w:rPr>
                          <w:rFonts w:asciiTheme="minorHAnsi" w:hAnsiTheme="minorHAnsi" w:cstheme="minorHAnsi"/>
                        </w:rPr>
                      </w:pPr>
                      <w:r>
                        <w:rPr>
                          <w:rFonts w:asciiTheme="minorHAnsi" w:hAnsiTheme="minorHAnsi" w:cstheme="minorHAnsi"/>
                        </w:rPr>
                        <w:t>There are no extant drawings of the Meeting House, to our knowledge</w:t>
                      </w:r>
                      <w:r w:rsidR="00BC3C92">
                        <w:rPr>
                          <w:rFonts w:asciiTheme="minorHAnsi" w:hAnsiTheme="minorHAnsi" w:cstheme="minorHAnsi"/>
                        </w:rPr>
                        <w:t xml:space="preserve">. A contemporary illustration shows, on its far left-hand side, </w:t>
                      </w:r>
                      <w:r>
                        <w:rPr>
                          <w:rFonts w:asciiTheme="minorHAnsi" w:hAnsiTheme="minorHAnsi" w:cstheme="minorHAnsi"/>
                        </w:rPr>
                        <w:t>the wall of the Quaker School. The Meeting House would be to the left of this.</w:t>
                      </w:r>
                    </w:p>
                    <w:p w14:paraId="338D241F" w14:textId="77777777" w:rsidR="000D016E" w:rsidRPr="001D6EFC" w:rsidRDefault="000D016E" w:rsidP="000D016E">
                      <w:pPr>
                        <w:spacing w:after="0"/>
                        <w:jc w:val="center"/>
                        <w:rPr>
                          <w:rFonts w:asciiTheme="minorHAnsi" w:hAnsiTheme="minorHAnsi" w:cstheme="minorHAnsi"/>
                          <w:color w:val="212124"/>
                          <w:sz w:val="20"/>
                          <w:szCs w:val="22"/>
                        </w:rPr>
                      </w:pPr>
                      <w:r w:rsidRPr="001D6EFC">
                        <w:rPr>
                          <w:rFonts w:asciiTheme="minorHAnsi" w:hAnsiTheme="minorHAnsi" w:cstheme="minorHAnsi"/>
                          <w:i/>
                          <w:sz w:val="20"/>
                          <w:szCs w:val="22"/>
                        </w:rPr>
                        <w:t>Peterloo Scene</w:t>
                      </w:r>
                      <w:r w:rsidRPr="001D6EFC">
                        <w:rPr>
                          <w:rFonts w:asciiTheme="minorHAnsi" w:hAnsiTheme="minorHAnsi" w:cstheme="minorHAnsi"/>
                          <w:sz w:val="20"/>
                          <w:szCs w:val="22"/>
                        </w:rPr>
                        <w:t xml:space="preserve"> 1819. Annals of Manchester London: r</w:t>
                      </w:r>
                      <w:r w:rsidRPr="001D6EFC">
                        <w:rPr>
                          <w:rFonts w:asciiTheme="minorHAnsi" w:hAnsiTheme="minorHAnsi" w:cstheme="minorHAnsi"/>
                          <w:color w:val="212124"/>
                          <w:sz w:val="20"/>
                          <w:szCs w:val="22"/>
                        </w:rPr>
                        <w:t>ef 942.73 C5</w:t>
                      </w:r>
                    </w:p>
                    <w:p w14:paraId="0871F368" w14:textId="77777777" w:rsidR="000D016E" w:rsidRDefault="000D016E"/>
                  </w:txbxContent>
                </v:textbox>
              </v:shape>
            </w:pict>
          </mc:Fallback>
        </mc:AlternateContent>
      </w:r>
      <w:r w:rsidR="002F1D3C" w:rsidRPr="002F1D3C">
        <w:rPr>
          <w:rFonts w:asciiTheme="minorHAnsi" w:hAnsiTheme="minorHAnsi"/>
          <w:noProof/>
          <w:lang w:val="en-US"/>
        </w:rPr>
        <w:drawing>
          <wp:inline distT="0" distB="0" distL="0" distR="0" wp14:anchorId="4B1E3B32" wp14:editId="615613BA">
            <wp:extent cx="5206292" cy="5296204"/>
            <wp:effectExtent l="0" t="0" r="0" b="0"/>
            <wp:docPr id="11" name="Picture 11" descr="C:\Users\stewa\Pictures\Scans\Scan_2019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wa\Pictures\Scans\Scan_2019020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9699" cy="5320015"/>
                    </a:xfrm>
                    <a:prstGeom prst="rect">
                      <a:avLst/>
                    </a:prstGeom>
                    <a:noFill/>
                    <a:ln>
                      <a:noFill/>
                    </a:ln>
                  </pic:spPr>
                </pic:pic>
              </a:graphicData>
            </a:graphic>
          </wp:inline>
        </w:drawing>
      </w:r>
    </w:p>
    <w:p w14:paraId="5C93BAF8" w14:textId="01268C2F" w:rsidR="000D016E" w:rsidRDefault="00304144" w:rsidP="005F3A7B">
      <w:pPr>
        <w:spacing w:after="120"/>
        <w:jc w:val="center"/>
        <w:rPr>
          <w:noProof/>
        </w:rPr>
      </w:pPr>
      <w:r>
        <w:rPr>
          <w:noProof/>
        </w:rPr>
        <mc:AlternateContent>
          <mc:Choice Requires="aink">
            <w:drawing>
              <wp:anchor distT="0" distB="0" distL="114300" distR="114300" simplePos="0" relativeHeight="251709440" behindDoc="0" locked="0" layoutInCell="1" allowOverlap="1" wp14:anchorId="39F49821" wp14:editId="049EF6A9">
                <wp:simplePos x="0" y="0"/>
                <wp:positionH relativeFrom="column">
                  <wp:posOffset>1495425</wp:posOffset>
                </wp:positionH>
                <wp:positionV relativeFrom="paragraph">
                  <wp:posOffset>31750</wp:posOffset>
                </wp:positionV>
                <wp:extent cx="453390" cy="66675"/>
                <wp:effectExtent l="57150" t="76200" r="0" b="66675"/>
                <wp:wrapNone/>
                <wp:docPr id="39" name="Ink 39"/>
                <wp:cNvGraphicFramePr/>
                <a:graphic xmlns:a="http://schemas.openxmlformats.org/drawingml/2006/main">
                  <a:graphicData uri="http://schemas.microsoft.com/office/word/2010/wordprocessingInk">
                    <w14:contentPart bwMode="auto" r:id="rId14">
                      <w14:nvContentPartPr>
                        <w14:cNvContentPartPr/>
                      </w14:nvContentPartPr>
                      <w14:xfrm>
                        <a:off x="0" y="0"/>
                        <a:ext cx="453390" cy="66675"/>
                      </w14:xfrm>
                    </w14:contentPart>
                  </a:graphicData>
                </a:graphic>
              </wp:anchor>
            </w:drawing>
          </mc:Choice>
          <mc:Fallback>
            <w:drawing>
              <wp:anchor distT="0" distB="0" distL="114300" distR="114300" simplePos="0" relativeHeight="251709440" behindDoc="0" locked="0" layoutInCell="1" allowOverlap="1" wp14:anchorId="39F49821" wp14:editId="049EF6A9">
                <wp:simplePos x="0" y="0"/>
                <wp:positionH relativeFrom="column">
                  <wp:posOffset>1495425</wp:posOffset>
                </wp:positionH>
                <wp:positionV relativeFrom="paragraph">
                  <wp:posOffset>31750</wp:posOffset>
                </wp:positionV>
                <wp:extent cx="453390" cy="66675"/>
                <wp:effectExtent l="57150" t="76200" r="0" b="66675"/>
                <wp:wrapNone/>
                <wp:docPr id="39" name="Ink 39"/>
                <wp:cNvGraphicFramePr/>
                <a:graphic xmlns:a="http://schemas.openxmlformats.org/drawingml/2006/main">
                  <a:graphicData uri="http://schemas.openxmlformats.org/drawingml/2006/picture">
                    <pic:pic xmlns:pic="http://schemas.openxmlformats.org/drawingml/2006/picture">
                      <pic:nvPicPr>
                        <pic:cNvPr id="39" name="Ink 39"/>
                        <pic:cNvPicPr/>
                      </pic:nvPicPr>
                      <pic:blipFill>
                        <a:blip r:embed="rId15"/>
                        <a:stretch>
                          <a:fillRect/>
                        </a:stretch>
                      </pic:blipFill>
                      <pic:spPr>
                        <a:xfrm>
                          <a:off x="0" y="0"/>
                          <a:ext cx="524997" cy="494179"/>
                        </a:xfrm>
                        <a:prstGeom prst="rect">
                          <a:avLst/>
                        </a:prstGeom>
                      </pic:spPr>
                    </pic:pic>
                  </a:graphicData>
                </a:graphic>
              </wp:anchor>
            </w:drawing>
          </mc:Fallback>
        </mc:AlternateContent>
      </w:r>
      <w:r>
        <w:rPr>
          <w:noProof/>
        </w:rPr>
        <mc:AlternateContent>
          <mc:Choice Requires="aink">
            <w:drawing>
              <wp:anchor distT="0" distB="0" distL="114300" distR="114300" simplePos="0" relativeHeight="251697152" behindDoc="0" locked="0" layoutInCell="1" allowOverlap="1" wp14:anchorId="6BFCA292" wp14:editId="76B97622">
                <wp:simplePos x="0" y="0"/>
                <wp:positionH relativeFrom="column">
                  <wp:posOffset>-1415592</wp:posOffset>
                </wp:positionH>
                <wp:positionV relativeFrom="paragraph">
                  <wp:posOffset>1691813</wp:posOffset>
                </wp:positionV>
                <wp:extent cx="4680" cy="9000"/>
                <wp:effectExtent l="57150" t="38100" r="33655" b="67310"/>
                <wp:wrapNone/>
                <wp:docPr id="18" name="Ink 18"/>
                <wp:cNvGraphicFramePr/>
                <a:graphic xmlns:a="http://schemas.openxmlformats.org/drawingml/2006/main">
                  <a:graphicData uri="http://schemas.microsoft.com/office/word/2010/wordprocessingInk">
                    <w14:contentPart bwMode="auto" r:id="rId16">
                      <w14:nvContentPartPr>
                        <w14:cNvContentPartPr/>
                      </w14:nvContentPartPr>
                      <w14:xfrm>
                        <a:off x="0" y="0"/>
                        <a:ext cx="4680" cy="9000"/>
                      </w14:xfrm>
                    </w14:contentPart>
                  </a:graphicData>
                </a:graphic>
              </wp:anchor>
            </w:drawing>
          </mc:Choice>
          <mc:Fallback>
            <w:drawing>
              <wp:anchor distT="0" distB="0" distL="114300" distR="114300" simplePos="0" relativeHeight="251697152" behindDoc="0" locked="0" layoutInCell="1" allowOverlap="1" wp14:anchorId="6BFCA292" wp14:editId="76B97622">
                <wp:simplePos x="0" y="0"/>
                <wp:positionH relativeFrom="column">
                  <wp:posOffset>-1415592</wp:posOffset>
                </wp:positionH>
                <wp:positionV relativeFrom="paragraph">
                  <wp:posOffset>1691813</wp:posOffset>
                </wp:positionV>
                <wp:extent cx="4680" cy="9000"/>
                <wp:effectExtent l="57150" t="38100" r="33655" b="67310"/>
                <wp:wrapNone/>
                <wp:docPr id="18" name="Ink 18"/>
                <wp:cNvGraphicFramePr/>
                <a:graphic xmlns:a="http://schemas.openxmlformats.org/drawingml/2006/main">
                  <a:graphicData uri="http://schemas.openxmlformats.org/drawingml/2006/picture">
                    <pic:pic xmlns:pic="http://schemas.openxmlformats.org/drawingml/2006/picture">
                      <pic:nvPicPr>
                        <pic:cNvPr id="18" name="Ink 18"/>
                        <pic:cNvPicPr/>
                      </pic:nvPicPr>
                      <pic:blipFill>
                        <a:blip r:embed="rId17"/>
                        <a:stretch>
                          <a:fillRect/>
                        </a:stretch>
                      </pic:blipFill>
                      <pic:spPr>
                        <a:xfrm>
                          <a:off x="0" y="0"/>
                          <a:ext cx="76320" cy="440640"/>
                        </a:xfrm>
                        <a:prstGeom prst="rect">
                          <a:avLst/>
                        </a:prstGeom>
                      </pic:spPr>
                    </pic:pic>
                  </a:graphicData>
                </a:graphic>
              </wp:anchor>
            </w:drawing>
          </mc:Fallback>
        </mc:AlternateContent>
      </w:r>
      <w:r>
        <w:rPr>
          <w:noProof/>
        </w:rPr>
        <mc:AlternateContent>
          <mc:Choice Requires="aink">
            <w:drawing>
              <wp:anchor distT="0" distB="0" distL="114300" distR="114300" simplePos="0" relativeHeight="251696128" behindDoc="0" locked="0" layoutInCell="1" allowOverlap="1" wp14:anchorId="1C612839" wp14:editId="0563A091">
                <wp:simplePos x="0" y="0"/>
                <wp:positionH relativeFrom="column">
                  <wp:posOffset>-1759752</wp:posOffset>
                </wp:positionH>
                <wp:positionV relativeFrom="paragraph">
                  <wp:posOffset>2022293</wp:posOffset>
                </wp:positionV>
                <wp:extent cx="360" cy="360"/>
                <wp:effectExtent l="0" t="0" r="0" b="0"/>
                <wp:wrapNone/>
                <wp:docPr id="16" name="Ink 16"/>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drawing>
              <wp:anchor distT="0" distB="0" distL="114300" distR="114300" simplePos="0" relativeHeight="251696128" behindDoc="0" locked="0" layoutInCell="1" allowOverlap="1" wp14:anchorId="1C612839" wp14:editId="0563A091">
                <wp:simplePos x="0" y="0"/>
                <wp:positionH relativeFrom="column">
                  <wp:posOffset>-1759752</wp:posOffset>
                </wp:positionH>
                <wp:positionV relativeFrom="paragraph">
                  <wp:posOffset>2022293</wp:posOffset>
                </wp:positionV>
                <wp:extent cx="360" cy="360"/>
                <wp:effectExtent l="0" t="0" r="0" b="0"/>
                <wp:wrapNone/>
                <wp:docPr id="16" name="Ink 16"/>
                <wp:cNvGraphicFramePr/>
                <a:graphic xmlns:a="http://schemas.openxmlformats.org/drawingml/2006/main">
                  <a:graphicData uri="http://schemas.openxmlformats.org/drawingml/2006/picture">
                    <pic:pic xmlns:pic="http://schemas.openxmlformats.org/drawingml/2006/picture">
                      <pic:nvPicPr>
                        <pic:cNvPr id="16" name="Ink 16"/>
                        <pic:cNvPicPr/>
                      </pic:nvPicPr>
                      <pic:blipFill>
                        <a:blip r:embed="rId19"/>
                        <a:stretch>
                          <a:fillRect/>
                        </a:stretch>
                      </pic:blipFill>
                      <pic:spPr>
                        <a:xfrm>
                          <a:off x="0" y="0"/>
                          <a:ext cx="9000" cy="54000"/>
                        </a:xfrm>
                        <a:prstGeom prst="rect">
                          <a:avLst/>
                        </a:prstGeom>
                      </pic:spPr>
                    </pic:pic>
                  </a:graphicData>
                </a:graphic>
              </wp:anchor>
            </w:drawing>
          </mc:Fallback>
        </mc:AlternateContent>
      </w:r>
      <w:r w:rsidRPr="00304144">
        <w:rPr>
          <w:noProof/>
        </w:rPr>
        <w:t xml:space="preserve"> </w:t>
      </w:r>
      <w:r>
        <w:rPr>
          <w:noProof/>
        </w:rPr>
        <w:t xml:space="preserve">            </w:t>
      </w:r>
    </w:p>
    <w:p w14:paraId="734FD320" w14:textId="77777777" w:rsidR="000D016E" w:rsidRDefault="000D016E" w:rsidP="005F3A7B">
      <w:pPr>
        <w:spacing w:after="120"/>
        <w:jc w:val="center"/>
        <w:rPr>
          <w:noProof/>
        </w:rPr>
      </w:pPr>
    </w:p>
    <w:p w14:paraId="23D165B2" w14:textId="3EDCA4BE" w:rsidR="00B52791" w:rsidRDefault="00BC3C92" w:rsidP="005F3A7B">
      <w:pPr>
        <w:spacing w:after="120"/>
        <w:jc w:val="center"/>
        <w:rPr>
          <w:noProof/>
        </w:rPr>
      </w:pPr>
      <w:r>
        <w:rPr>
          <w:noProof/>
        </w:rPr>
        <mc:AlternateContent>
          <mc:Choice Requires="wps">
            <w:drawing>
              <wp:anchor distT="0" distB="0" distL="114300" distR="114300" simplePos="0" relativeHeight="251711488" behindDoc="0" locked="0" layoutInCell="1" allowOverlap="1" wp14:anchorId="4B8654CD" wp14:editId="48BD346D">
                <wp:simplePos x="0" y="0"/>
                <wp:positionH relativeFrom="column">
                  <wp:posOffset>1068781</wp:posOffset>
                </wp:positionH>
                <wp:positionV relativeFrom="paragraph">
                  <wp:posOffset>1275410</wp:posOffset>
                </wp:positionV>
                <wp:extent cx="471069" cy="140615"/>
                <wp:effectExtent l="19050" t="57150" r="24765" b="31115"/>
                <wp:wrapNone/>
                <wp:docPr id="13" name="Straight Arrow Connector 13"/>
                <wp:cNvGraphicFramePr/>
                <a:graphic xmlns:a="http://schemas.openxmlformats.org/drawingml/2006/main">
                  <a:graphicData uri="http://schemas.microsoft.com/office/word/2010/wordprocessingShape">
                    <wps:wsp>
                      <wps:cNvCnPr/>
                      <wps:spPr>
                        <a:xfrm flipV="1">
                          <a:off x="0" y="0"/>
                          <a:ext cx="471069" cy="140615"/>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6F0177" id="_x0000_t32" coordsize="21600,21600" o:spt="32" o:oned="t" path="m,l21600,21600e" filled="f">
                <v:path arrowok="t" fillok="f" o:connecttype="none"/>
                <o:lock v:ext="edit" shapetype="t"/>
              </v:shapetype>
              <v:shape id="Straight Arrow Connector 13" o:spid="_x0000_s1026" type="#_x0000_t32" style="position:absolute;margin-left:84.15pt;margin-top:100.45pt;width:37.1pt;height:11.0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" strokecolor="#bc4542 [3045]" strokeweight="2.25pt">
                <v:stroke endarrow="block"/>
              </v:shape>
            </w:pict>
          </mc:Fallback>
        </mc:AlternateContent>
      </w:r>
      <w:r>
        <w:rPr>
          <w:noProof/>
        </w:rPr>
        <mc:AlternateContent>
          <mc:Choice Requires="wps">
            <w:drawing>
              <wp:anchor distT="0" distB="0" distL="114300" distR="114300" simplePos="0" relativeHeight="251710464" behindDoc="0" locked="0" layoutInCell="1" allowOverlap="1" wp14:anchorId="2FADF6AC" wp14:editId="61346CFE">
                <wp:simplePos x="0" y="0"/>
                <wp:positionH relativeFrom="column">
                  <wp:posOffset>-18288</wp:posOffset>
                </wp:positionH>
                <wp:positionV relativeFrom="paragraph">
                  <wp:posOffset>1224204</wp:posOffset>
                </wp:positionV>
                <wp:extent cx="1045845" cy="409626"/>
                <wp:effectExtent l="0" t="0" r="20955" b="28575"/>
                <wp:wrapNone/>
                <wp:docPr id="2" name="Text Box 2"/>
                <wp:cNvGraphicFramePr/>
                <a:graphic xmlns:a="http://schemas.openxmlformats.org/drawingml/2006/main">
                  <a:graphicData uri="http://schemas.microsoft.com/office/word/2010/wordprocessingShape">
                    <wps:wsp>
                      <wps:cNvSpPr txBox="1"/>
                      <wps:spPr>
                        <a:xfrm>
                          <a:off x="0" y="0"/>
                          <a:ext cx="1045845" cy="409626"/>
                        </a:xfrm>
                        <a:prstGeom prst="rect">
                          <a:avLst/>
                        </a:prstGeom>
                        <a:solidFill>
                          <a:schemeClr val="lt1"/>
                        </a:solidFill>
                        <a:ln w="6350">
                          <a:solidFill>
                            <a:prstClr val="black"/>
                          </a:solidFill>
                        </a:ln>
                      </wps:spPr>
                      <wps:txbx>
                        <w:txbxContent>
                          <w:p w14:paraId="523C90B3" w14:textId="51D6880F" w:rsidR="00D52BBE" w:rsidRPr="00D52BBE" w:rsidRDefault="00D52BBE">
                            <w:pPr>
                              <w:rPr>
                                <w:sz w:val="20"/>
                                <w:szCs w:val="20"/>
                              </w:rPr>
                            </w:pPr>
                            <w:r w:rsidRPr="00D52BBE">
                              <w:rPr>
                                <w:sz w:val="20"/>
                                <w:szCs w:val="20"/>
                              </w:rPr>
                              <w:t xml:space="preserve">Wall </w:t>
                            </w:r>
                            <w:r>
                              <w:rPr>
                                <w:sz w:val="20"/>
                                <w:szCs w:val="20"/>
                              </w:rPr>
                              <w:t xml:space="preserve">of </w:t>
                            </w:r>
                            <w:r w:rsidRPr="00D52BBE">
                              <w:rPr>
                                <w:sz w:val="20"/>
                                <w:szCs w:val="20"/>
                              </w:rPr>
                              <w:t>Quaker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DF6AC" id="Text Box 2" o:spid="_x0000_s1033" type="#_x0000_t202" style="position:absolute;left:0;text-align:left;margin-left:-1.45pt;margin-top:96.4pt;width:82.35pt;height:3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" fillcolor="white [3201]" strokeweight=".5pt">
                <v:textbox>
                  <w:txbxContent>
                    <w:p w14:paraId="523C90B3" w14:textId="51D6880F" w:rsidR="00D52BBE" w:rsidRPr="00D52BBE" w:rsidRDefault="00D52BBE">
                      <w:pPr>
                        <w:rPr>
                          <w:sz w:val="20"/>
                          <w:szCs w:val="20"/>
                        </w:rPr>
                      </w:pPr>
                      <w:r w:rsidRPr="00D52BBE">
                        <w:rPr>
                          <w:sz w:val="20"/>
                          <w:szCs w:val="20"/>
                        </w:rPr>
                        <w:t xml:space="preserve">Wall </w:t>
                      </w:r>
                      <w:r>
                        <w:rPr>
                          <w:sz w:val="20"/>
                          <w:szCs w:val="20"/>
                        </w:rPr>
                        <w:t xml:space="preserve">of </w:t>
                      </w:r>
                      <w:r w:rsidRPr="00D52BBE">
                        <w:rPr>
                          <w:sz w:val="20"/>
                          <w:szCs w:val="20"/>
                        </w:rPr>
                        <w:t>Quaker School</w:t>
                      </w:r>
                    </w:p>
                  </w:txbxContent>
                </v:textbox>
              </v:shape>
            </w:pict>
          </mc:Fallback>
        </mc:AlternateContent>
      </w:r>
      <w:r w:rsidR="00304144">
        <w:rPr>
          <w:noProof/>
        </w:rPr>
        <w:drawing>
          <wp:inline distT="0" distB="0" distL="0" distR="0" wp14:anchorId="5D0851E0" wp14:editId="72000006">
            <wp:extent cx="3868196" cy="3265751"/>
            <wp:effectExtent l="0" t="0" r="0" b="0"/>
            <wp:docPr id="8" name="Picture 8" descr="Image result for Peterloo Scene 1819. Annals of Manchester London: ref 942.73 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terloo Scene 1819. Annals of Manchester London: ref 942.73 C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8996" cy="3300196"/>
                    </a:xfrm>
                    <a:prstGeom prst="rect">
                      <a:avLst/>
                    </a:prstGeom>
                    <a:noFill/>
                    <a:ln>
                      <a:noFill/>
                    </a:ln>
                  </pic:spPr>
                </pic:pic>
              </a:graphicData>
            </a:graphic>
          </wp:inline>
        </w:drawing>
      </w:r>
    </w:p>
    <w:p w14:paraId="795EE051" w14:textId="77777777" w:rsidR="00304144" w:rsidRDefault="00304144" w:rsidP="005F3A7B">
      <w:pPr>
        <w:spacing w:after="120"/>
        <w:jc w:val="center"/>
        <w:rPr>
          <w:rFonts w:asciiTheme="minorHAnsi" w:hAnsiTheme="minorHAnsi"/>
        </w:rPr>
      </w:pPr>
    </w:p>
    <w:p w14:paraId="1459A357" w14:textId="22BE965B" w:rsidR="00E24FF2" w:rsidRPr="00774BBD" w:rsidRDefault="00E24FF2" w:rsidP="00546410">
      <w:pPr>
        <w:spacing w:after="120"/>
        <w:rPr>
          <w:rFonts w:asciiTheme="minorHAnsi" w:hAnsiTheme="minorHAnsi"/>
          <w:b/>
        </w:rPr>
      </w:pPr>
      <w:r w:rsidRPr="00774BBD">
        <w:rPr>
          <w:rFonts w:asciiTheme="minorHAnsi" w:hAnsiTheme="minorHAnsi"/>
          <w:b/>
        </w:rPr>
        <w:t xml:space="preserve">Contemporary non–Quaker </w:t>
      </w:r>
      <w:r w:rsidR="007E370C">
        <w:rPr>
          <w:rFonts w:asciiTheme="minorHAnsi" w:hAnsiTheme="minorHAnsi"/>
          <w:b/>
        </w:rPr>
        <w:t>M</w:t>
      </w:r>
      <w:r w:rsidRPr="00774BBD">
        <w:rPr>
          <w:rFonts w:asciiTheme="minorHAnsi" w:hAnsiTheme="minorHAnsi"/>
          <w:b/>
        </w:rPr>
        <w:t>aterial</w:t>
      </w:r>
    </w:p>
    <w:p w14:paraId="4DDBED90" w14:textId="069819C5" w:rsidR="00A6064D" w:rsidRDefault="001B191A" w:rsidP="00546410">
      <w:pPr>
        <w:spacing w:after="120"/>
        <w:rPr>
          <w:rFonts w:asciiTheme="minorHAnsi" w:hAnsiTheme="minorHAnsi"/>
        </w:rPr>
      </w:pPr>
      <w:r>
        <w:rPr>
          <w:rFonts w:asciiTheme="minorHAnsi" w:hAnsiTheme="minorHAnsi"/>
        </w:rPr>
        <w:t xml:space="preserve">It is quite clear from </w:t>
      </w:r>
      <w:r w:rsidR="00774BBD">
        <w:rPr>
          <w:rFonts w:asciiTheme="minorHAnsi" w:hAnsiTheme="minorHAnsi"/>
        </w:rPr>
        <w:t xml:space="preserve">various </w:t>
      </w:r>
      <w:r w:rsidR="008628A2">
        <w:rPr>
          <w:rFonts w:asciiTheme="minorHAnsi" w:hAnsiTheme="minorHAnsi"/>
        </w:rPr>
        <w:t xml:space="preserve">newspaper </w:t>
      </w:r>
      <w:r w:rsidR="00774BBD">
        <w:rPr>
          <w:rFonts w:asciiTheme="minorHAnsi" w:hAnsiTheme="minorHAnsi"/>
        </w:rPr>
        <w:t xml:space="preserve">reports </w:t>
      </w:r>
      <w:r>
        <w:rPr>
          <w:rFonts w:asciiTheme="minorHAnsi" w:hAnsiTheme="minorHAnsi"/>
        </w:rPr>
        <w:t xml:space="preserve">that there was </w:t>
      </w:r>
      <w:r w:rsidR="00141F8F">
        <w:rPr>
          <w:rFonts w:asciiTheme="minorHAnsi" w:hAnsiTheme="minorHAnsi"/>
        </w:rPr>
        <w:t xml:space="preserve">much </w:t>
      </w:r>
      <w:r>
        <w:rPr>
          <w:rFonts w:asciiTheme="minorHAnsi" w:hAnsiTheme="minorHAnsi"/>
        </w:rPr>
        <w:t xml:space="preserve">activity around the Meeting House, particularly </w:t>
      </w:r>
      <w:r w:rsidR="000F1A54">
        <w:rPr>
          <w:rFonts w:asciiTheme="minorHAnsi" w:hAnsiTheme="minorHAnsi"/>
        </w:rPr>
        <w:t>under</w:t>
      </w:r>
      <w:r>
        <w:rPr>
          <w:rFonts w:asciiTheme="minorHAnsi" w:hAnsiTheme="minorHAnsi"/>
        </w:rPr>
        <w:t xml:space="preserve"> the walls and inside the grounds.</w:t>
      </w:r>
      <w:r w:rsidR="000F1A54">
        <w:rPr>
          <w:rFonts w:asciiTheme="minorHAnsi" w:hAnsiTheme="minorHAnsi"/>
        </w:rPr>
        <w:t xml:space="preserve"> </w:t>
      </w:r>
      <w:r w:rsidR="001E3FBD">
        <w:rPr>
          <w:rFonts w:asciiTheme="minorHAnsi" w:hAnsiTheme="minorHAnsi"/>
        </w:rPr>
        <w:t>Two examples:</w:t>
      </w:r>
    </w:p>
    <w:p w14:paraId="0935868E" w14:textId="06C92386" w:rsidR="00A6064D" w:rsidRPr="002207E2" w:rsidRDefault="00A6064D" w:rsidP="002207E2">
      <w:pPr>
        <w:spacing w:after="0"/>
        <w:ind w:left="567" w:right="851"/>
        <w:rPr>
          <w:rFonts w:asciiTheme="minorHAnsi" w:hAnsiTheme="minorHAnsi"/>
        </w:rPr>
      </w:pPr>
      <w:r w:rsidRPr="002207E2">
        <w:rPr>
          <w:rFonts w:asciiTheme="minorHAnsi" w:hAnsiTheme="minorHAnsi"/>
        </w:rPr>
        <w:t xml:space="preserve">Near the Quaker’s </w:t>
      </w:r>
      <w:proofErr w:type="gramStart"/>
      <w:r w:rsidRPr="002207E2">
        <w:rPr>
          <w:rFonts w:asciiTheme="minorHAnsi" w:hAnsiTheme="minorHAnsi"/>
        </w:rPr>
        <w:t>Meeting-house</w:t>
      </w:r>
      <w:proofErr w:type="gramEnd"/>
      <w:r w:rsidRPr="002207E2">
        <w:rPr>
          <w:rFonts w:asciiTheme="minorHAnsi" w:hAnsiTheme="minorHAnsi"/>
        </w:rPr>
        <w:t xml:space="preserve"> a furious battle raged. In the burying ground many persons committed murderous work from the enclosed walls, till the gates were burst open by a private soldier, with the butt end of his musket. Many innocent spectators had also been there, during the whole of the day, as a place of security. At length it was, necessarily, cleared by force</w:t>
      </w:r>
      <w:r w:rsidR="002207E2">
        <w:rPr>
          <w:rFonts w:asciiTheme="minorHAnsi" w:hAnsiTheme="minorHAnsi"/>
        </w:rPr>
        <w:t>.</w:t>
      </w:r>
    </w:p>
    <w:p w14:paraId="6577B5DF" w14:textId="7B7DA0E4" w:rsidR="00A6064D" w:rsidRPr="002207E2" w:rsidRDefault="00A6064D" w:rsidP="002207E2">
      <w:pPr>
        <w:spacing w:after="0"/>
        <w:ind w:left="567" w:right="851"/>
        <w:rPr>
          <w:rFonts w:asciiTheme="minorHAnsi" w:hAnsiTheme="minorHAnsi"/>
          <w:sz w:val="22"/>
        </w:rPr>
      </w:pPr>
      <w:r w:rsidRPr="002207E2">
        <w:rPr>
          <w:rFonts w:asciiTheme="minorHAnsi" w:hAnsiTheme="minorHAnsi"/>
          <w:i/>
          <w:sz w:val="22"/>
        </w:rPr>
        <w:t>The Morning Post</w:t>
      </w:r>
      <w:r w:rsidRPr="002207E2">
        <w:rPr>
          <w:rFonts w:asciiTheme="minorHAnsi" w:hAnsiTheme="minorHAnsi"/>
          <w:sz w:val="22"/>
        </w:rPr>
        <w:t>.</w:t>
      </w:r>
      <w:r w:rsidR="00D869E6" w:rsidRPr="002207E2">
        <w:rPr>
          <w:rFonts w:asciiTheme="minorHAnsi" w:hAnsiTheme="minorHAnsi"/>
          <w:sz w:val="22"/>
        </w:rPr>
        <w:t xml:space="preserve"> London. 25 </w:t>
      </w:r>
      <w:proofErr w:type="gramStart"/>
      <w:r w:rsidR="00D869E6" w:rsidRPr="002207E2">
        <w:rPr>
          <w:rFonts w:asciiTheme="minorHAnsi" w:hAnsiTheme="minorHAnsi"/>
          <w:sz w:val="22"/>
        </w:rPr>
        <w:t>August</w:t>
      </w:r>
      <w:r w:rsidR="00BF1E84">
        <w:rPr>
          <w:rFonts w:asciiTheme="minorHAnsi" w:hAnsiTheme="minorHAnsi"/>
          <w:sz w:val="22"/>
        </w:rPr>
        <w:t>,</w:t>
      </w:r>
      <w:proofErr w:type="gramEnd"/>
      <w:r w:rsidR="00BF1E84">
        <w:rPr>
          <w:rFonts w:asciiTheme="minorHAnsi" w:hAnsiTheme="minorHAnsi"/>
          <w:sz w:val="22"/>
        </w:rPr>
        <w:t xml:space="preserve"> </w:t>
      </w:r>
      <w:r w:rsidR="00BF1E84" w:rsidRPr="00BF1E84">
        <w:rPr>
          <w:rFonts w:asciiTheme="minorHAnsi" w:hAnsiTheme="minorHAnsi"/>
          <w:sz w:val="22"/>
        </w:rPr>
        <w:t>1819</w:t>
      </w:r>
      <w:r w:rsidR="00BF1E84">
        <w:rPr>
          <w:rFonts w:asciiTheme="minorHAnsi" w:hAnsiTheme="minorHAnsi"/>
          <w:sz w:val="22"/>
        </w:rPr>
        <w:t>.</w:t>
      </w:r>
    </w:p>
    <w:p w14:paraId="3C89265F" w14:textId="77777777" w:rsidR="00E24FF2" w:rsidRPr="002207E2" w:rsidRDefault="00E24FF2" w:rsidP="002207E2">
      <w:pPr>
        <w:spacing w:after="0"/>
        <w:ind w:left="567" w:right="851"/>
        <w:rPr>
          <w:rFonts w:asciiTheme="minorHAnsi" w:hAnsiTheme="minorHAnsi"/>
          <w:sz w:val="22"/>
        </w:rPr>
      </w:pPr>
    </w:p>
    <w:p w14:paraId="7491D5BD" w14:textId="41D6C591" w:rsidR="00A6064D" w:rsidRPr="002207E2" w:rsidRDefault="00007CAD" w:rsidP="002207E2">
      <w:pPr>
        <w:spacing w:after="0"/>
        <w:ind w:left="567" w:right="851"/>
        <w:rPr>
          <w:rFonts w:asciiTheme="minorHAnsi" w:hAnsiTheme="minorHAnsi"/>
        </w:rPr>
      </w:pPr>
      <w:r w:rsidRPr="002207E2">
        <w:rPr>
          <w:rFonts w:asciiTheme="minorHAnsi" w:hAnsiTheme="minorHAnsi"/>
        </w:rPr>
        <w:t xml:space="preserve">The foot troops were marched to a station at the south end of the Quaker’s </w:t>
      </w:r>
      <w:proofErr w:type="gramStart"/>
      <w:r w:rsidRPr="002207E2">
        <w:rPr>
          <w:rFonts w:asciiTheme="minorHAnsi" w:hAnsiTheme="minorHAnsi"/>
        </w:rPr>
        <w:t>Meeting-house</w:t>
      </w:r>
      <w:proofErr w:type="gramEnd"/>
      <w:r w:rsidRPr="002207E2">
        <w:rPr>
          <w:rFonts w:asciiTheme="minorHAnsi" w:hAnsiTheme="minorHAnsi"/>
        </w:rPr>
        <w:t xml:space="preserve">, to intercept the people who might fly in that direction; and here there was indeed most dreadful slaughter. Crowds pressed onto this </w:t>
      </w:r>
      <w:r w:rsidR="000F1A54" w:rsidRPr="002207E2">
        <w:rPr>
          <w:rFonts w:asciiTheme="minorHAnsi" w:hAnsiTheme="minorHAnsi"/>
        </w:rPr>
        <w:t>quarter and</w:t>
      </w:r>
      <w:r w:rsidRPr="002207E2">
        <w:rPr>
          <w:rFonts w:asciiTheme="minorHAnsi" w:hAnsiTheme="minorHAnsi"/>
        </w:rPr>
        <w:t xml:space="preserve"> were forced back by the bayonets of the infantry, the cavalry cutting them in the rear. The shouts, screams and confusion, were here truly terrible. The people, maddened with the danger, seemed under the influence of supernatural energy; they scaled the walls of the meeting house yard in every direction, while those near the yard gates burst them open;</w:t>
      </w:r>
      <w:r w:rsidR="00164E50" w:rsidRPr="002207E2">
        <w:rPr>
          <w:rFonts w:asciiTheme="minorHAnsi" w:hAnsiTheme="minorHAnsi"/>
        </w:rPr>
        <w:t xml:space="preserve"> the soldiers followed up the steps into the yard, and cut away without any seeming compunction. The Meeting House doors were then, in the terror of the people, also forced; but even a Quaker place of worship was no sanctuary – the soldiers still followed and many wounds were given here; - even in the galleries, which is difficult of access, there were many, many stains of blood. For several days afterward, workmen had to be employed to plane away, and otherwise obliterate the evidence left here of the butchering which had taken place.</w:t>
      </w:r>
    </w:p>
    <w:p w14:paraId="19C19B97" w14:textId="1D6D9B5D" w:rsidR="00E30A98" w:rsidRDefault="00801303" w:rsidP="002207E2">
      <w:pPr>
        <w:spacing w:after="0"/>
        <w:ind w:left="567" w:right="851"/>
        <w:rPr>
          <w:rFonts w:asciiTheme="minorHAnsi" w:hAnsiTheme="minorHAnsi"/>
          <w:sz w:val="22"/>
        </w:rPr>
      </w:pPr>
      <w:r>
        <w:rPr>
          <w:rFonts w:asciiTheme="minorHAnsi" w:hAnsiTheme="minorHAnsi"/>
          <w:sz w:val="22"/>
        </w:rPr>
        <w:t>‘</w:t>
      </w:r>
      <w:r w:rsidR="00141F8F" w:rsidRPr="000F1A54">
        <w:rPr>
          <w:rFonts w:asciiTheme="minorHAnsi" w:hAnsiTheme="minorHAnsi"/>
          <w:sz w:val="22"/>
        </w:rPr>
        <w:t>Provincial</w:t>
      </w:r>
      <w:r w:rsidR="00164E50" w:rsidRPr="000F1A54">
        <w:rPr>
          <w:rFonts w:asciiTheme="minorHAnsi" w:hAnsiTheme="minorHAnsi"/>
          <w:sz w:val="22"/>
        </w:rPr>
        <w:t xml:space="preserve"> Intelligence</w:t>
      </w:r>
      <w:r>
        <w:rPr>
          <w:rFonts w:asciiTheme="minorHAnsi" w:hAnsiTheme="minorHAnsi"/>
          <w:sz w:val="22"/>
        </w:rPr>
        <w:t>’</w:t>
      </w:r>
      <w:r w:rsidR="00BF1E84">
        <w:rPr>
          <w:rFonts w:asciiTheme="minorHAnsi" w:hAnsiTheme="minorHAnsi"/>
          <w:sz w:val="22"/>
        </w:rPr>
        <w:t>,</w:t>
      </w:r>
      <w:r w:rsidR="00D869E6">
        <w:rPr>
          <w:rFonts w:asciiTheme="minorHAnsi" w:hAnsiTheme="minorHAnsi"/>
          <w:sz w:val="22"/>
        </w:rPr>
        <w:t xml:space="preserve"> </w:t>
      </w:r>
      <w:r w:rsidR="00BF1E84" w:rsidRPr="00BF1E84">
        <w:rPr>
          <w:rFonts w:asciiTheme="minorHAnsi" w:hAnsiTheme="minorHAnsi"/>
          <w:sz w:val="22"/>
        </w:rPr>
        <w:t>Sunday, September 12, 1819</w:t>
      </w:r>
      <w:r w:rsidR="00BF1E84">
        <w:rPr>
          <w:rFonts w:asciiTheme="minorHAnsi" w:hAnsiTheme="minorHAnsi"/>
          <w:sz w:val="22"/>
        </w:rPr>
        <w:t>,</w:t>
      </w:r>
      <w:r w:rsidR="00BF1E84" w:rsidRPr="00BF1E84">
        <w:rPr>
          <w:rFonts w:asciiTheme="minorHAnsi" w:hAnsiTheme="minorHAnsi"/>
          <w:sz w:val="22"/>
        </w:rPr>
        <w:t xml:space="preserve"> </w:t>
      </w:r>
      <w:r w:rsidR="00164E50" w:rsidRPr="002207E2">
        <w:rPr>
          <w:rFonts w:asciiTheme="minorHAnsi" w:hAnsiTheme="minorHAnsi"/>
          <w:i/>
          <w:sz w:val="22"/>
        </w:rPr>
        <w:t>The Examiner</w:t>
      </w:r>
      <w:r w:rsidR="00BF1E84">
        <w:rPr>
          <w:rFonts w:asciiTheme="minorHAnsi" w:hAnsiTheme="minorHAnsi"/>
          <w:sz w:val="22"/>
        </w:rPr>
        <w:t xml:space="preserve">, </w:t>
      </w:r>
      <w:r w:rsidR="00164E50" w:rsidRPr="000F1A54">
        <w:rPr>
          <w:rFonts w:asciiTheme="minorHAnsi" w:hAnsiTheme="minorHAnsi"/>
          <w:sz w:val="22"/>
        </w:rPr>
        <w:t>Issue 611</w:t>
      </w:r>
      <w:r w:rsidR="007A7DC4">
        <w:rPr>
          <w:rFonts w:asciiTheme="minorHAnsi" w:hAnsiTheme="minorHAnsi"/>
          <w:sz w:val="22"/>
        </w:rPr>
        <w:t>.</w:t>
      </w:r>
    </w:p>
    <w:p w14:paraId="337AA0EF" w14:textId="77777777" w:rsidR="00E24FF2" w:rsidRPr="000F1A54" w:rsidRDefault="00E24FF2" w:rsidP="00E24FF2">
      <w:pPr>
        <w:spacing w:after="0"/>
        <w:rPr>
          <w:rFonts w:asciiTheme="minorHAnsi" w:hAnsiTheme="minorHAnsi"/>
          <w:sz w:val="22"/>
        </w:rPr>
      </w:pPr>
    </w:p>
    <w:p w14:paraId="1C8EBC6F" w14:textId="1707A5BF" w:rsidR="001E3FBD" w:rsidRDefault="000F1A54" w:rsidP="001E3FBD">
      <w:pPr>
        <w:spacing w:after="120"/>
        <w:rPr>
          <w:rFonts w:asciiTheme="minorHAnsi" w:hAnsiTheme="minorHAnsi"/>
        </w:rPr>
      </w:pPr>
      <w:r>
        <w:rPr>
          <w:rFonts w:asciiTheme="minorHAnsi" w:hAnsiTheme="minorHAnsi"/>
        </w:rPr>
        <w:t xml:space="preserve">Slightly later, eyewitness accounts offer more </w:t>
      </w:r>
      <w:r w:rsidR="00DE3F9E">
        <w:rPr>
          <w:rFonts w:asciiTheme="minorHAnsi" w:hAnsiTheme="minorHAnsi"/>
        </w:rPr>
        <w:t xml:space="preserve">information. </w:t>
      </w:r>
      <w:r w:rsidR="001E3FBD">
        <w:rPr>
          <w:rFonts w:asciiTheme="minorHAnsi" w:hAnsiTheme="minorHAnsi"/>
        </w:rPr>
        <w:t>Two examples:</w:t>
      </w:r>
      <w:r w:rsidR="00DE3F9E">
        <w:rPr>
          <w:rFonts w:asciiTheme="minorHAnsi" w:hAnsiTheme="minorHAnsi"/>
        </w:rPr>
        <w:t xml:space="preserve"> </w:t>
      </w:r>
    </w:p>
    <w:p w14:paraId="2ADFBD01" w14:textId="54C3BB52" w:rsidR="001E3FBD" w:rsidRPr="002207E2" w:rsidRDefault="001E3FBD" w:rsidP="002207E2">
      <w:pPr>
        <w:spacing w:after="0"/>
        <w:ind w:left="567" w:right="851"/>
        <w:rPr>
          <w:rFonts w:asciiTheme="minorHAnsi" w:hAnsiTheme="minorHAnsi"/>
        </w:rPr>
      </w:pPr>
      <w:r w:rsidRPr="002207E2">
        <w:rPr>
          <w:rFonts w:asciiTheme="minorHAnsi" w:hAnsiTheme="minorHAnsi"/>
        </w:rPr>
        <w:t>William Norris Buckley’s evidence:</w:t>
      </w:r>
    </w:p>
    <w:p w14:paraId="64628F33" w14:textId="72175278" w:rsidR="001E3FBD" w:rsidRPr="002207E2" w:rsidRDefault="001E3FBD" w:rsidP="005A5F6A">
      <w:pPr>
        <w:spacing w:after="0"/>
        <w:ind w:left="567" w:right="851"/>
        <w:rPr>
          <w:rFonts w:asciiTheme="minorHAnsi" w:hAnsiTheme="minorHAnsi" w:cstheme="minorHAnsi"/>
        </w:rPr>
      </w:pPr>
      <w:r w:rsidRPr="002207E2">
        <w:rPr>
          <w:rFonts w:asciiTheme="minorHAnsi" w:hAnsiTheme="minorHAnsi" w:cstheme="minorHAnsi"/>
        </w:rPr>
        <w:t>Q.</w:t>
      </w:r>
      <w:r w:rsidR="002207E2">
        <w:rPr>
          <w:rFonts w:asciiTheme="minorHAnsi" w:hAnsiTheme="minorHAnsi" w:cstheme="minorHAnsi"/>
        </w:rPr>
        <w:tab/>
      </w:r>
      <w:r w:rsidRPr="002207E2">
        <w:rPr>
          <w:rFonts w:asciiTheme="minorHAnsi" w:hAnsiTheme="minorHAnsi" w:cstheme="minorHAnsi"/>
        </w:rPr>
        <w:t>Where were you when the Cavalry charged?</w:t>
      </w:r>
    </w:p>
    <w:p w14:paraId="341C8E71" w14:textId="03C3B564" w:rsidR="001E3FBD" w:rsidRPr="002207E2" w:rsidRDefault="001E3FBD" w:rsidP="005A5F6A">
      <w:pPr>
        <w:spacing w:after="0"/>
        <w:ind w:left="567" w:right="851"/>
        <w:rPr>
          <w:rFonts w:asciiTheme="minorHAnsi" w:hAnsiTheme="minorHAnsi" w:cstheme="minorHAnsi"/>
        </w:rPr>
      </w:pPr>
      <w:r w:rsidRPr="002207E2">
        <w:rPr>
          <w:rFonts w:asciiTheme="minorHAnsi" w:hAnsiTheme="minorHAnsi" w:cstheme="minorHAnsi"/>
        </w:rPr>
        <w:t xml:space="preserve">A.       </w:t>
      </w:r>
      <w:r w:rsidR="002207E2">
        <w:rPr>
          <w:rFonts w:asciiTheme="minorHAnsi" w:hAnsiTheme="minorHAnsi" w:cstheme="minorHAnsi"/>
        </w:rPr>
        <w:tab/>
      </w:r>
      <w:r w:rsidRPr="002207E2">
        <w:rPr>
          <w:rFonts w:asciiTheme="minorHAnsi" w:hAnsiTheme="minorHAnsi" w:cstheme="minorHAnsi"/>
        </w:rPr>
        <w:t>In the Quakers' Meeting-House yard, as I said before.</w:t>
      </w:r>
    </w:p>
    <w:p w14:paraId="469142A4" w14:textId="0612711C" w:rsidR="001E3FBD" w:rsidRPr="002207E2" w:rsidRDefault="002207E2" w:rsidP="005A5F6A">
      <w:pPr>
        <w:spacing w:after="0"/>
        <w:ind w:left="567" w:right="851"/>
        <w:rPr>
          <w:rFonts w:asciiTheme="minorHAnsi" w:hAnsiTheme="minorHAnsi" w:cstheme="minorHAnsi"/>
        </w:rPr>
      </w:pPr>
      <w:r>
        <w:rPr>
          <w:rFonts w:asciiTheme="minorHAnsi" w:hAnsiTheme="minorHAnsi" w:cstheme="minorHAnsi"/>
        </w:rPr>
        <w:t>Q.</w:t>
      </w:r>
      <w:r>
        <w:rPr>
          <w:rFonts w:asciiTheme="minorHAnsi" w:hAnsiTheme="minorHAnsi" w:cstheme="minorHAnsi"/>
        </w:rPr>
        <w:tab/>
      </w:r>
      <w:r w:rsidR="001E3FBD" w:rsidRPr="002207E2">
        <w:rPr>
          <w:rFonts w:asciiTheme="minorHAnsi" w:hAnsiTheme="minorHAnsi" w:cstheme="minorHAnsi"/>
        </w:rPr>
        <w:t>Where were you at the time of the dispersion?</w:t>
      </w:r>
    </w:p>
    <w:p w14:paraId="25D358CE" w14:textId="1C7CBFB4" w:rsidR="001E3FBD" w:rsidRPr="002207E2" w:rsidRDefault="001E3FBD" w:rsidP="00801303">
      <w:pPr>
        <w:spacing w:after="0"/>
        <w:ind w:left="567" w:right="851"/>
        <w:rPr>
          <w:rFonts w:asciiTheme="minorHAnsi" w:hAnsiTheme="minorHAnsi" w:cstheme="minorHAnsi"/>
        </w:rPr>
      </w:pPr>
      <w:r w:rsidRPr="002207E2">
        <w:rPr>
          <w:rFonts w:asciiTheme="minorHAnsi" w:hAnsiTheme="minorHAnsi" w:cstheme="minorHAnsi"/>
        </w:rPr>
        <w:t>A</w:t>
      </w:r>
      <w:r w:rsidRPr="002207E2">
        <w:rPr>
          <w:rFonts w:asciiTheme="minorHAnsi" w:hAnsiTheme="minorHAnsi" w:cstheme="minorHAnsi"/>
        </w:rPr>
        <w:tab/>
      </w:r>
      <w:r w:rsidR="002207E2">
        <w:rPr>
          <w:rFonts w:asciiTheme="minorHAnsi" w:hAnsiTheme="minorHAnsi" w:cstheme="minorHAnsi"/>
        </w:rPr>
        <w:t>.</w:t>
      </w:r>
      <w:r w:rsidR="002207E2">
        <w:rPr>
          <w:rFonts w:asciiTheme="minorHAnsi" w:hAnsiTheme="minorHAnsi" w:cstheme="minorHAnsi"/>
        </w:rPr>
        <w:tab/>
      </w:r>
      <w:r w:rsidRPr="002207E2">
        <w:rPr>
          <w:rFonts w:asciiTheme="minorHAnsi" w:hAnsiTheme="minorHAnsi" w:cstheme="minorHAnsi"/>
        </w:rPr>
        <w:t>As I was passing the Quakers’ yard, a thought struck me that</w:t>
      </w:r>
      <w:r w:rsidR="002207E2" w:rsidRPr="002207E2">
        <w:rPr>
          <w:rFonts w:asciiTheme="minorHAnsi" w:hAnsiTheme="minorHAnsi" w:cstheme="minorHAnsi"/>
        </w:rPr>
        <w:t xml:space="preserve"> </w:t>
      </w:r>
      <w:r w:rsidR="00801303">
        <w:rPr>
          <w:rFonts w:asciiTheme="minorHAnsi" w:hAnsiTheme="minorHAnsi" w:cstheme="minorHAnsi"/>
        </w:rPr>
        <w:t xml:space="preserve">I should be safe there, </w:t>
      </w:r>
      <w:r w:rsidRPr="002207E2">
        <w:rPr>
          <w:rFonts w:asciiTheme="minorHAnsi" w:hAnsiTheme="minorHAnsi" w:cstheme="minorHAnsi"/>
        </w:rPr>
        <w:t>and I climbed over the wall, where I had</w:t>
      </w:r>
      <w:r w:rsidR="002207E2" w:rsidRPr="002207E2">
        <w:rPr>
          <w:rFonts w:asciiTheme="minorHAnsi" w:hAnsiTheme="minorHAnsi" w:cstheme="minorHAnsi"/>
        </w:rPr>
        <w:t xml:space="preserve"> </w:t>
      </w:r>
      <w:r w:rsidRPr="002207E2">
        <w:rPr>
          <w:rFonts w:asciiTheme="minorHAnsi" w:hAnsiTheme="minorHAnsi" w:cstheme="minorHAnsi"/>
        </w:rPr>
        <w:t>an opportunity of witnessing the proceedings. I saw women, with</w:t>
      </w:r>
      <w:r w:rsidR="002207E2" w:rsidRPr="002207E2">
        <w:rPr>
          <w:rFonts w:asciiTheme="minorHAnsi" w:hAnsiTheme="minorHAnsi" w:cstheme="minorHAnsi"/>
        </w:rPr>
        <w:t xml:space="preserve"> </w:t>
      </w:r>
      <w:r w:rsidRPr="002207E2">
        <w:rPr>
          <w:rFonts w:asciiTheme="minorHAnsi" w:hAnsiTheme="minorHAnsi" w:cstheme="minorHAnsi"/>
        </w:rPr>
        <w:t xml:space="preserve">children in </w:t>
      </w:r>
      <w:r w:rsidR="002207E2" w:rsidRPr="002207E2">
        <w:rPr>
          <w:rFonts w:asciiTheme="minorHAnsi" w:hAnsiTheme="minorHAnsi" w:cstheme="minorHAnsi"/>
        </w:rPr>
        <w:t>t</w:t>
      </w:r>
      <w:r w:rsidRPr="002207E2">
        <w:rPr>
          <w:rFonts w:asciiTheme="minorHAnsi" w:hAnsiTheme="minorHAnsi" w:cstheme="minorHAnsi"/>
        </w:rPr>
        <w:t xml:space="preserve">heir arms; many lying on the ground, with others assisting. I did not </w:t>
      </w:r>
      <w:proofErr w:type="spellStart"/>
      <w:r w:rsidRPr="002207E2">
        <w:rPr>
          <w:rFonts w:asciiTheme="minorHAnsi" w:hAnsiTheme="minorHAnsi" w:cstheme="minorHAnsi"/>
        </w:rPr>
        <w:t>chuse</w:t>
      </w:r>
      <w:proofErr w:type="spellEnd"/>
      <w:r w:rsidRPr="002207E2">
        <w:rPr>
          <w:rFonts w:asciiTheme="minorHAnsi" w:hAnsiTheme="minorHAnsi" w:cstheme="minorHAnsi"/>
        </w:rPr>
        <w:t xml:space="preserve"> </w:t>
      </w:r>
      <w:r w:rsidR="001A6C4E" w:rsidRPr="002207E2">
        <w:rPr>
          <w:rFonts w:asciiTheme="minorHAnsi" w:hAnsiTheme="minorHAnsi" w:cstheme="minorHAnsi"/>
        </w:rPr>
        <w:t>to run</w:t>
      </w:r>
      <w:r w:rsidRPr="002207E2">
        <w:rPr>
          <w:rFonts w:asciiTheme="minorHAnsi" w:hAnsiTheme="minorHAnsi" w:cstheme="minorHAnsi"/>
        </w:rPr>
        <w:t xml:space="preserve"> any </w:t>
      </w:r>
      <w:proofErr w:type="spellStart"/>
      <w:r w:rsidRPr="002207E2">
        <w:rPr>
          <w:rFonts w:asciiTheme="minorHAnsi" w:hAnsiTheme="minorHAnsi" w:cstheme="minorHAnsi"/>
        </w:rPr>
        <w:t>risque</w:t>
      </w:r>
      <w:proofErr w:type="spellEnd"/>
      <w:r w:rsidRPr="002207E2">
        <w:rPr>
          <w:rFonts w:asciiTheme="minorHAnsi" w:hAnsiTheme="minorHAnsi" w:cstheme="minorHAnsi"/>
        </w:rPr>
        <w:t>, as the carnage seemed to be indiscriminate.</w:t>
      </w:r>
    </w:p>
    <w:p w14:paraId="3802963A" w14:textId="0BA5A070" w:rsidR="001E3FBD" w:rsidRPr="002207E2" w:rsidRDefault="001E3FBD" w:rsidP="005A5F6A">
      <w:pPr>
        <w:spacing w:after="0"/>
        <w:ind w:left="567" w:right="851"/>
        <w:rPr>
          <w:rFonts w:asciiTheme="minorHAnsi" w:hAnsiTheme="minorHAnsi" w:cstheme="minorHAnsi"/>
        </w:rPr>
      </w:pPr>
      <w:bookmarkStart w:id="2" w:name="_Hlk536449013"/>
      <w:r w:rsidRPr="002207E2">
        <w:rPr>
          <w:rFonts w:asciiTheme="minorHAnsi" w:hAnsiTheme="minorHAnsi" w:cstheme="minorHAnsi"/>
        </w:rPr>
        <w:t>Q.</w:t>
      </w:r>
      <w:r w:rsidR="002207E2">
        <w:rPr>
          <w:rFonts w:asciiTheme="minorHAnsi" w:hAnsiTheme="minorHAnsi" w:cstheme="minorHAnsi"/>
        </w:rPr>
        <w:tab/>
      </w:r>
      <w:r w:rsidRPr="002207E2">
        <w:rPr>
          <w:rFonts w:asciiTheme="minorHAnsi" w:hAnsiTheme="minorHAnsi" w:cstheme="minorHAnsi"/>
        </w:rPr>
        <w:t xml:space="preserve"> Did you, shortly after the 16th, examine the Quakers' burying-ground?</w:t>
      </w:r>
    </w:p>
    <w:p w14:paraId="5649FC2C" w14:textId="22E2B758" w:rsidR="001E3FBD" w:rsidRPr="002207E2" w:rsidRDefault="001E3FBD" w:rsidP="005A5F6A">
      <w:pPr>
        <w:spacing w:after="0"/>
        <w:ind w:left="567" w:right="851"/>
        <w:rPr>
          <w:rFonts w:asciiTheme="minorHAnsi" w:hAnsiTheme="minorHAnsi" w:cstheme="minorHAnsi"/>
        </w:rPr>
      </w:pPr>
      <w:r w:rsidRPr="002207E2">
        <w:rPr>
          <w:rFonts w:asciiTheme="minorHAnsi" w:hAnsiTheme="minorHAnsi" w:cstheme="minorHAnsi"/>
        </w:rPr>
        <w:t xml:space="preserve">A. </w:t>
      </w:r>
      <w:r w:rsidR="002207E2">
        <w:rPr>
          <w:rFonts w:asciiTheme="minorHAnsi" w:hAnsiTheme="minorHAnsi" w:cstheme="minorHAnsi"/>
        </w:rPr>
        <w:tab/>
      </w:r>
      <w:r w:rsidRPr="002207E2">
        <w:rPr>
          <w:rFonts w:asciiTheme="minorHAnsi" w:hAnsiTheme="minorHAnsi" w:cstheme="minorHAnsi"/>
        </w:rPr>
        <w:t>Yes, I did within three or four days after</w:t>
      </w:r>
      <w:r w:rsidR="002207E2">
        <w:rPr>
          <w:rFonts w:asciiTheme="minorHAnsi" w:hAnsiTheme="minorHAnsi" w:cstheme="minorHAnsi"/>
        </w:rPr>
        <w:t>.</w:t>
      </w:r>
    </w:p>
    <w:p w14:paraId="6F5BFA4D" w14:textId="02D2D759" w:rsidR="001E3FBD" w:rsidRPr="002207E2" w:rsidRDefault="001E3FBD" w:rsidP="005A5F6A">
      <w:pPr>
        <w:spacing w:after="0"/>
        <w:ind w:left="567" w:right="851"/>
        <w:rPr>
          <w:rFonts w:asciiTheme="minorHAnsi" w:hAnsiTheme="minorHAnsi" w:cstheme="minorHAnsi"/>
        </w:rPr>
      </w:pPr>
      <w:r w:rsidRPr="002207E2">
        <w:rPr>
          <w:rFonts w:asciiTheme="minorHAnsi" w:hAnsiTheme="minorHAnsi" w:cstheme="minorHAnsi"/>
        </w:rPr>
        <w:t xml:space="preserve">Q. </w:t>
      </w:r>
      <w:r w:rsidR="002207E2">
        <w:rPr>
          <w:rFonts w:asciiTheme="minorHAnsi" w:hAnsiTheme="minorHAnsi" w:cstheme="minorHAnsi"/>
        </w:rPr>
        <w:tab/>
      </w:r>
      <w:r w:rsidRPr="002207E2">
        <w:rPr>
          <w:rFonts w:asciiTheme="minorHAnsi" w:hAnsiTheme="minorHAnsi" w:cstheme="minorHAnsi"/>
        </w:rPr>
        <w:t xml:space="preserve">Did you observe </w:t>
      </w:r>
      <w:proofErr w:type="spellStart"/>
      <w:r w:rsidRPr="002207E2">
        <w:rPr>
          <w:rFonts w:asciiTheme="minorHAnsi" w:hAnsiTheme="minorHAnsi" w:cstheme="minorHAnsi"/>
        </w:rPr>
        <w:t>any thing</w:t>
      </w:r>
      <w:proofErr w:type="spellEnd"/>
      <w:r w:rsidRPr="002207E2">
        <w:rPr>
          <w:rFonts w:asciiTheme="minorHAnsi" w:hAnsiTheme="minorHAnsi" w:cstheme="minorHAnsi"/>
        </w:rPr>
        <w:t xml:space="preserve"> </w:t>
      </w:r>
      <w:proofErr w:type="gramStart"/>
      <w:r w:rsidRPr="002207E2">
        <w:rPr>
          <w:rFonts w:asciiTheme="minorHAnsi" w:hAnsiTheme="minorHAnsi" w:cstheme="minorHAnsi"/>
        </w:rPr>
        <w:t>particular as</w:t>
      </w:r>
      <w:proofErr w:type="gramEnd"/>
      <w:r w:rsidRPr="002207E2">
        <w:rPr>
          <w:rFonts w:asciiTheme="minorHAnsi" w:hAnsiTheme="minorHAnsi" w:cstheme="minorHAnsi"/>
        </w:rPr>
        <w:t xml:space="preserve"> to the trees in the Chapel-yard</w:t>
      </w:r>
      <w:r w:rsidR="007A7DC4">
        <w:rPr>
          <w:rFonts w:asciiTheme="minorHAnsi" w:hAnsiTheme="minorHAnsi" w:cstheme="minorHAnsi"/>
        </w:rPr>
        <w:t>?</w:t>
      </w:r>
    </w:p>
    <w:p w14:paraId="789A8E42" w14:textId="77777777" w:rsidR="002207E2" w:rsidRDefault="001E3FBD" w:rsidP="005A5F6A">
      <w:pPr>
        <w:spacing w:after="0"/>
        <w:ind w:left="567" w:right="851"/>
        <w:rPr>
          <w:rFonts w:asciiTheme="minorHAnsi" w:hAnsiTheme="minorHAnsi" w:cstheme="minorHAnsi"/>
        </w:rPr>
      </w:pPr>
      <w:r w:rsidRPr="002207E2">
        <w:rPr>
          <w:rFonts w:asciiTheme="minorHAnsi" w:hAnsiTheme="minorHAnsi" w:cstheme="minorHAnsi"/>
        </w:rPr>
        <w:t xml:space="preserve">A. </w:t>
      </w:r>
      <w:r w:rsidR="002207E2">
        <w:rPr>
          <w:rFonts w:asciiTheme="minorHAnsi" w:hAnsiTheme="minorHAnsi" w:cstheme="minorHAnsi"/>
        </w:rPr>
        <w:tab/>
      </w:r>
      <w:r w:rsidRPr="002207E2">
        <w:rPr>
          <w:rFonts w:asciiTheme="minorHAnsi" w:hAnsiTheme="minorHAnsi" w:cstheme="minorHAnsi"/>
        </w:rPr>
        <w:t>Yes, I saw several of the branches had been cut off; and</w:t>
      </w:r>
      <w:r w:rsidR="002207E2">
        <w:rPr>
          <w:rFonts w:asciiTheme="minorHAnsi" w:hAnsiTheme="minorHAnsi" w:cstheme="minorHAnsi"/>
        </w:rPr>
        <w:t xml:space="preserve"> </w:t>
      </w:r>
      <w:r w:rsidRPr="002207E2">
        <w:rPr>
          <w:rFonts w:asciiTheme="minorHAnsi" w:hAnsiTheme="minorHAnsi" w:cstheme="minorHAnsi"/>
        </w:rPr>
        <w:t>there were evidently sabre cuts on the trunks.</w:t>
      </w:r>
      <w:r w:rsidR="002207E2">
        <w:rPr>
          <w:rFonts w:asciiTheme="minorHAnsi" w:hAnsiTheme="minorHAnsi" w:cstheme="minorHAnsi"/>
        </w:rPr>
        <w:t xml:space="preserve"> </w:t>
      </w:r>
    </w:p>
    <w:p w14:paraId="5F2F2F0F" w14:textId="14CE1B15" w:rsidR="001E3FBD" w:rsidRPr="002207E2" w:rsidRDefault="001E3FBD" w:rsidP="005A5F6A">
      <w:pPr>
        <w:spacing w:after="0"/>
        <w:ind w:left="567" w:right="851"/>
        <w:rPr>
          <w:rFonts w:asciiTheme="minorHAnsi" w:hAnsiTheme="minorHAnsi" w:cstheme="minorHAnsi"/>
        </w:rPr>
      </w:pPr>
      <w:r w:rsidRPr="002207E2">
        <w:rPr>
          <w:rFonts w:asciiTheme="minorHAnsi" w:hAnsiTheme="minorHAnsi" w:cstheme="minorHAnsi"/>
        </w:rPr>
        <w:t xml:space="preserve">Q. </w:t>
      </w:r>
      <w:r w:rsidR="002207E2">
        <w:rPr>
          <w:rFonts w:asciiTheme="minorHAnsi" w:hAnsiTheme="minorHAnsi" w:cstheme="minorHAnsi"/>
        </w:rPr>
        <w:tab/>
      </w:r>
      <w:r w:rsidRPr="002207E2">
        <w:rPr>
          <w:rFonts w:asciiTheme="minorHAnsi" w:hAnsiTheme="minorHAnsi" w:cstheme="minorHAnsi"/>
        </w:rPr>
        <w:t>Did you make any observation respecting the rails?</w:t>
      </w:r>
    </w:p>
    <w:p w14:paraId="302D4CA9" w14:textId="01225808" w:rsidR="001E3FBD" w:rsidRPr="002207E2" w:rsidRDefault="001E3FBD" w:rsidP="005A5F6A">
      <w:pPr>
        <w:spacing w:after="0"/>
        <w:ind w:left="567" w:right="851"/>
        <w:rPr>
          <w:rFonts w:asciiTheme="minorHAnsi" w:hAnsiTheme="minorHAnsi" w:cstheme="minorHAnsi"/>
        </w:rPr>
      </w:pPr>
      <w:r w:rsidRPr="002207E2">
        <w:rPr>
          <w:rFonts w:asciiTheme="minorHAnsi" w:hAnsiTheme="minorHAnsi" w:cstheme="minorHAnsi"/>
        </w:rPr>
        <w:lastRenderedPageBreak/>
        <w:t xml:space="preserve">A. </w:t>
      </w:r>
      <w:r w:rsidR="00F17275">
        <w:rPr>
          <w:rFonts w:asciiTheme="minorHAnsi" w:hAnsiTheme="minorHAnsi" w:cstheme="minorHAnsi"/>
        </w:rPr>
        <w:tab/>
      </w:r>
      <w:r w:rsidRPr="002207E2">
        <w:rPr>
          <w:rFonts w:asciiTheme="minorHAnsi" w:hAnsiTheme="minorHAnsi" w:cstheme="minorHAnsi"/>
        </w:rPr>
        <w:t xml:space="preserve">Yes, I saw marks of blood upon the rails, or, at least, </w:t>
      </w:r>
      <w:proofErr w:type="spellStart"/>
      <w:r w:rsidRPr="002207E2">
        <w:rPr>
          <w:rFonts w:asciiTheme="minorHAnsi" w:hAnsiTheme="minorHAnsi" w:cstheme="minorHAnsi"/>
        </w:rPr>
        <w:t>some thing</w:t>
      </w:r>
      <w:proofErr w:type="spellEnd"/>
      <w:r w:rsidRPr="002207E2">
        <w:rPr>
          <w:rFonts w:asciiTheme="minorHAnsi" w:hAnsiTheme="minorHAnsi" w:cstheme="minorHAnsi"/>
        </w:rPr>
        <w:t xml:space="preserve"> that had the appearance of coagulated blood.</w:t>
      </w:r>
      <w:bookmarkEnd w:id="2"/>
    </w:p>
    <w:p w14:paraId="54E2ACAF" w14:textId="4421CF2C" w:rsidR="001E3FBD" w:rsidRPr="00DE3F9E" w:rsidRDefault="007A7DC4" w:rsidP="005A5F6A">
      <w:pPr>
        <w:spacing w:after="0"/>
        <w:ind w:left="567"/>
        <w:rPr>
          <w:rFonts w:asciiTheme="minorHAnsi" w:eastAsia="Times New Roman" w:hAnsiTheme="minorHAnsi" w:cstheme="minorHAnsi"/>
          <w:bCs/>
          <w:sz w:val="22"/>
          <w:szCs w:val="22"/>
          <w:lang w:eastAsia="en-GB"/>
        </w:rPr>
      </w:pPr>
      <w:r>
        <w:rPr>
          <w:rFonts w:asciiTheme="minorHAnsi" w:eastAsia="Times New Roman" w:hAnsiTheme="minorHAnsi" w:cstheme="minorHAnsi"/>
          <w:bCs/>
          <w:sz w:val="22"/>
          <w:szCs w:val="22"/>
          <w:lang w:eastAsia="en-GB"/>
        </w:rPr>
        <w:t xml:space="preserve">J. </w:t>
      </w:r>
      <w:r w:rsidR="00BF1E84">
        <w:rPr>
          <w:rFonts w:asciiTheme="minorHAnsi" w:eastAsia="Times New Roman" w:hAnsiTheme="minorHAnsi" w:cstheme="minorHAnsi"/>
          <w:bCs/>
          <w:sz w:val="22"/>
          <w:szCs w:val="22"/>
          <w:lang w:eastAsia="en-GB"/>
        </w:rPr>
        <w:t xml:space="preserve">Dowling, </w:t>
      </w:r>
      <w:r w:rsidR="00642B7C" w:rsidRPr="00D869E6">
        <w:rPr>
          <w:rFonts w:asciiTheme="minorHAnsi" w:eastAsia="Times New Roman" w:hAnsiTheme="minorHAnsi" w:cstheme="minorHAnsi"/>
          <w:bCs/>
          <w:i/>
          <w:sz w:val="22"/>
          <w:szCs w:val="22"/>
          <w:lang w:eastAsia="en-GB"/>
        </w:rPr>
        <w:t>Report</w:t>
      </w:r>
      <w:r w:rsidR="001E3FBD" w:rsidRPr="00D869E6">
        <w:rPr>
          <w:rFonts w:asciiTheme="minorHAnsi" w:eastAsia="Times New Roman" w:hAnsiTheme="minorHAnsi" w:cstheme="minorHAnsi"/>
          <w:bCs/>
          <w:i/>
          <w:sz w:val="22"/>
          <w:szCs w:val="22"/>
          <w:lang w:eastAsia="en-GB"/>
        </w:rPr>
        <w:t xml:space="preserve"> on The Whole Proceedings before the Coroner’s Inquest on the body of John Lees</w:t>
      </w:r>
      <w:r w:rsidR="001E3FBD">
        <w:rPr>
          <w:rFonts w:asciiTheme="minorHAnsi" w:eastAsia="Times New Roman" w:hAnsiTheme="minorHAnsi" w:cstheme="minorHAnsi"/>
          <w:bCs/>
          <w:sz w:val="22"/>
          <w:szCs w:val="22"/>
          <w:lang w:eastAsia="en-GB"/>
        </w:rPr>
        <w:t xml:space="preserve">. </w:t>
      </w:r>
      <w:r w:rsidR="001E3FBD" w:rsidRPr="00D869E6">
        <w:rPr>
          <w:rFonts w:asciiTheme="minorHAnsi" w:eastAsia="Times New Roman" w:hAnsiTheme="minorHAnsi" w:cstheme="minorHAnsi"/>
          <w:bCs/>
          <w:i/>
          <w:sz w:val="22"/>
          <w:szCs w:val="22"/>
          <w:lang w:eastAsia="en-GB"/>
        </w:rPr>
        <w:t>September 1819</w:t>
      </w:r>
      <w:r w:rsidR="00BF1E84">
        <w:rPr>
          <w:rFonts w:asciiTheme="minorHAnsi" w:eastAsia="Times New Roman" w:hAnsiTheme="minorHAnsi" w:cstheme="minorHAnsi"/>
          <w:bCs/>
          <w:i/>
          <w:sz w:val="22"/>
          <w:szCs w:val="22"/>
          <w:lang w:eastAsia="en-GB"/>
        </w:rPr>
        <w:t xml:space="preserve">. </w:t>
      </w:r>
      <w:r w:rsidR="001E3FBD">
        <w:rPr>
          <w:rFonts w:asciiTheme="minorHAnsi" w:eastAsia="Times New Roman" w:hAnsiTheme="minorHAnsi" w:cstheme="minorHAnsi"/>
          <w:bCs/>
          <w:i/>
          <w:sz w:val="22"/>
          <w:szCs w:val="22"/>
          <w:lang w:eastAsia="en-GB"/>
        </w:rPr>
        <w:t xml:space="preserve"> </w:t>
      </w:r>
      <w:r w:rsidR="001E3FBD">
        <w:rPr>
          <w:rFonts w:asciiTheme="minorHAnsi" w:eastAsia="Times New Roman" w:hAnsiTheme="minorHAnsi" w:cstheme="minorHAnsi"/>
          <w:bCs/>
          <w:sz w:val="22"/>
          <w:szCs w:val="22"/>
          <w:lang w:eastAsia="en-GB"/>
        </w:rPr>
        <w:t>London: Hone</w:t>
      </w:r>
      <w:r w:rsidR="00BF1E84">
        <w:rPr>
          <w:rFonts w:asciiTheme="minorHAnsi" w:eastAsia="Times New Roman" w:hAnsiTheme="minorHAnsi" w:cstheme="minorHAnsi"/>
          <w:bCs/>
          <w:sz w:val="22"/>
          <w:szCs w:val="22"/>
          <w:lang w:eastAsia="en-GB"/>
        </w:rPr>
        <w:t xml:space="preserve">, </w:t>
      </w:r>
      <w:r w:rsidR="00BF1E84" w:rsidRPr="00BF1E84">
        <w:rPr>
          <w:rFonts w:asciiTheme="minorHAnsi" w:eastAsia="Times New Roman" w:hAnsiTheme="minorHAnsi" w:cstheme="minorHAnsi"/>
          <w:bCs/>
          <w:sz w:val="22"/>
          <w:szCs w:val="22"/>
          <w:lang w:eastAsia="en-GB"/>
        </w:rPr>
        <w:t>2005</w:t>
      </w:r>
      <w:r w:rsidR="00BF1E84">
        <w:rPr>
          <w:rFonts w:asciiTheme="minorHAnsi" w:eastAsia="Times New Roman" w:hAnsiTheme="minorHAnsi" w:cstheme="minorHAnsi"/>
          <w:bCs/>
          <w:sz w:val="22"/>
          <w:szCs w:val="22"/>
          <w:lang w:eastAsia="en-GB"/>
        </w:rPr>
        <w:t>,</w:t>
      </w:r>
      <w:r w:rsidR="00BF1E84" w:rsidRPr="00BF1E84">
        <w:rPr>
          <w:rFonts w:asciiTheme="minorHAnsi" w:eastAsia="Times New Roman" w:hAnsiTheme="minorHAnsi" w:cstheme="minorHAnsi"/>
          <w:bCs/>
          <w:sz w:val="22"/>
          <w:szCs w:val="22"/>
          <w:lang w:eastAsia="en-GB"/>
        </w:rPr>
        <w:t xml:space="preserve"> </w:t>
      </w:r>
      <w:r>
        <w:rPr>
          <w:rFonts w:asciiTheme="minorHAnsi" w:eastAsia="Times New Roman" w:hAnsiTheme="minorHAnsi" w:cstheme="minorHAnsi"/>
          <w:bCs/>
          <w:sz w:val="22"/>
          <w:szCs w:val="22"/>
          <w:lang w:eastAsia="en-GB"/>
        </w:rPr>
        <w:t>p</w:t>
      </w:r>
      <w:r w:rsidR="00F17275">
        <w:rPr>
          <w:rFonts w:asciiTheme="minorHAnsi" w:eastAsia="Times New Roman" w:hAnsiTheme="minorHAnsi" w:cstheme="minorHAnsi"/>
          <w:bCs/>
          <w:sz w:val="22"/>
          <w:szCs w:val="22"/>
          <w:lang w:eastAsia="en-GB"/>
        </w:rPr>
        <w:t xml:space="preserve">. </w:t>
      </w:r>
      <w:r w:rsidR="001E3FBD">
        <w:rPr>
          <w:rFonts w:asciiTheme="minorHAnsi" w:eastAsia="Times New Roman" w:hAnsiTheme="minorHAnsi" w:cstheme="minorHAnsi"/>
          <w:bCs/>
          <w:sz w:val="22"/>
          <w:szCs w:val="22"/>
          <w:lang w:eastAsia="en-GB"/>
        </w:rPr>
        <w:t>96</w:t>
      </w:r>
      <w:r w:rsidR="00F17275">
        <w:rPr>
          <w:rFonts w:asciiTheme="minorHAnsi" w:eastAsia="Times New Roman" w:hAnsiTheme="minorHAnsi" w:cstheme="minorHAnsi"/>
          <w:bCs/>
          <w:sz w:val="22"/>
          <w:szCs w:val="22"/>
          <w:lang w:eastAsia="en-GB"/>
        </w:rPr>
        <w:t>.</w:t>
      </w:r>
    </w:p>
    <w:p w14:paraId="0AC2B9F5" w14:textId="77777777" w:rsidR="007A7DC4" w:rsidRDefault="007A7DC4" w:rsidP="007A7DC4">
      <w:pPr>
        <w:spacing w:after="0"/>
        <w:ind w:left="567" w:right="851"/>
        <w:rPr>
          <w:rFonts w:asciiTheme="minorHAnsi" w:hAnsiTheme="minorHAnsi"/>
        </w:rPr>
      </w:pPr>
    </w:p>
    <w:p w14:paraId="08524F1D" w14:textId="77777777" w:rsidR="009D1AFE" w:rsidRDefault="009D1AFE" w:rsidP="007A7DC4">
      <w:pPr>
        <w:spacing w:after="0"/>
        <w:ind w:left="567" w:right="851"/>
        <w:rPr>
          <w:rFonts w:asciiTheme="minorHAnsi" w:hAnsiTheme="minorHAnsi"/>
          <w:i/>
        </w:rPr>
      </w:pPr>
      <w:r>
        <w:rPr>
          <w:rFonts w:asciiTheme="minorHAnsi" w:hAnsiTheme="minorHAnsi"/>
        </w:rPr>
        <w:t>‘</w:t>
      </w:r>
      <w:r w:rsidRPr="007A7DC4">
        <w:rPr>
          <w:rFonts w:asciiTheme="minorHAnsi" w:hAnsiTheme="minorHAnsi"/>
        </w:rPr>
        <w:t xml:space="preserve">Slater James, Chestergate, Stockport; cut in the chin. A respectable man, a </w:t>
      </w:r>
      <w:proofErr w:type="gramStart"/>
      <w:r w:rsidRPr="007A7DC4">
        <w:rPr>
          <w:rFonts w:asciiTheme="minorHAnsi" w:hAnsiTheme="minorHAnsi"/>
        </w:rPr>
        <w:t>book-keeper</w:t>
      </w:r>
      <w:proofErr w:type="gramEnd"/>
      <w:r w:rsidRPr="007A7DC4">
        <w:rPr>
          <w:rFonts w:asciiTheme="minorHAnsi" w:hAnsiTheme="minorHAnsi"/>
        </w:rPr>
        <w:t>. Was in the chapel yard attempting to get into a small outhouse. Found it full. Four of the cavalry chased him round the trees and cut his hat to tatters. 20s</w:t>
      </w:r>
      <w:r w:rsidR="00774BBD" w:rsidRPr="007A7DC4">
        <w:rPr>
          <w:rFonts w:asciiTheme="minorHAnsi" w:hAnsiTheme="minorHAnsi"/>
        </w:rPr>
        <w:t>.</w:t>
      </w:r>
      <w:r w:rsidRPr="007A7DC4">
        <w:rPr>
          <w:rFonts w:asciiTheme="minorHAnsi" w:hAnsiTheme="minorHAnsi"/>
        </w:rPr>
        <w:t xml:space="preserve"> final.</w:t>
      </w:r>
    </w:p>
    <w:p w14:paraId="58B1CDC6" w14:textId="4BACC61F" w:rsidR="009D1AFE" w:rsidRPr="001330BB" w:rsidRDefault="009D1AFE" w:rsidP="007A7DC4">
      <w:pPr>
        <w:spacing w:after="0"/>
        <w:ind w:left="567" w:right="851"/>
        <w:rPr>
          <w:rFonts w:asciiTheme="minorHAnsi" w:hAnsiTheme="minorHAnsi"/>
          <w:sz w:val="22"/>
        </w:rPr>
      </w:pPr>
      <w:r w:rsidRPr="001330BB">
        <w:rPr>
          <w:rFonts w:asciiTheme="minorHAnsi" w:hAnsiTheme="minorHAnsi"/>
          <w:i/>
          <w:sz w:val="22"/>
        </w:rPr>
        <w:t xml:space="preserve">Peterloo Relief </w:t>
      </w:r>
      <w:r w:rsidR="00D869E6" w:rsidRPr="001330BB">
        <w:rPr>
          <w:rFonts w:asciiTheme="minorHAnsi" w:hAnsiTheme="minorHAnsi"/>
          <w:i/>
          <w:sz w:val="22"/>
        </w:rPr>
        <w:t>Fund Account Book</w:t>
      </w:r>
      <w:r w:rsidR="00D869E6" w:rsidRPr="001330BB">
        <w:rPr>
          <w:rFonts w:asciiTheme="minorHAnsi" w:hAnsiTheme="minorHAnsi"/>
          <w:sz w:val="22"/>
        </w:rPr>
        <w:t xml:space="preserve"> (c</w:t>
      </w:r>
      <w:r w:rsidR="005A5F6A">
        <w:rPr>
          <w:rFonts w:asciiTheme="minorHAnsi" w:hAnsiTheme="minorHAnsi"/>
          <w:sz w:val="22"/>
        </w:rPr>
        <w:t>.</w:t>
      </w:r>
      <w:r w:rsidR="00D869E6" w:rsidRPr="001330BB">
        <w:rPr>
          <w:rFonts w:asciiTheme="minorHAnsi" w:hAnsiTheme="minorHAnsi"/>
          <w:sz w:val="22"/>
        </w:rPr>
        <w:t>1820)</w:t>
      </w:r>
      <w:r w:rsidRPr="001330BB">
        <w:rPr>
          <w:rFonts w:asciiTheme="minorHAnsi" w:hAnsiTheme="minorHAnsi"/>
          <w:sz w:val="22"/>
        </w:rPr>
        <w:t>, Rylands English MS 172.</w:t>
      </w:r>
    </w:p>
    <w:p w14:paraId="272BF173" w14:textId="77777777" w:rsidR="00E24FF2" w:rsidRDefault="00E24FF2" w:rsidP="00E24FF2">
      <w:pPr>
        <w:spacing w:after="0" w:line="240" w:lineRule="auto"/>
        <w:outlineLvl w:val="2"/>
        <w:rPr>
          <w:rFonts w:asciiTheme="minorHAnsi" w:eastAsia="Times New Roman" w:hAnsiTheme="minorHAnsi" w:cstheme="minorHAnsi"/>
          <w:bCs/>
          <w:sz w:val="22"/>
          <w:szCs w:val="27"/>
          <w:lang w:eastAsia="en-GB"/>
        </w:rPr>
      </w:pPr>
    </w:p>
    <w:p w14:paraId="5BDA9B92" w14:textId="77777777" w:rsidR="00E24FF2" w:rsidRPr="00E24FF2" w:rsidRDefault="00E24FF2" w:rsidP="00E24FF2">
      <w:pPr>
        <w:spacing w:after="0" w:line="240" w:lineRule="auto"/>
        <w:outlineLvl w:val="2"/>
        <w:rPr>
          <w:rFonts w:asciiTheme="minorHAnsi" w:eastAsia="Times New Roman" w:hAnsiTheme="minorHAnsi" w:cstheme="minorHAnsi"/>
          <w:bCs/>
          <w:szCs w:val="27"/>
          <w:lang w:eastAsia="en-GB"/>
        </w:rPr>
      </w:pPr>
      <w:r w:rsidRPr="00E24FF2">
        <w:rPr>
          <w:rFonts w:asciiTheme="minorHAnsi" w:eastAsia="Times New Roman" w:hAnsiTheme="minorHAnsi" w:cstheme="minorHAnsi"/>
          <w:bCs/>
          <w:szCs w:val="27"/>
          <w:lang w:eastAsia="en-GB"/>
        </w:rPr>
        <w:t>Twenty-five years later</w:t>
      </w:r>
      <w:r>
        <w:rPr>
          <w:rFonts w:asciiTheme="minorHAnsi" w:eastAsia="Times New Roman" w:hAnsiTheme="minorHAnsi" w:cstheme="minorHAnsi"/>
          <w:bCs/>
          <w:szCs w:val="27"/>
          <w:lang w:eastAsia="en-GB"/>
        </w:rPr>
        <w:t>, more details are being offered:</w:t>
      </w:r>
    </w:p>
    <w:p w14:paraId="6C8F2539" w14:textId="77777777" w:rsidR="00E24FF2" w:rsidRPr="00E24FF2" w:rsidRDefault="00E24FF2" w:rsidP="00E24FF2">
      <w:pPr>
        <w:spacing w:after="0" w:line="240" w:lineRule="auto"/>
        <w:outlineLvl w:val="2"/>
        <w:rPr>
          <w:rFonts w:asciiTheme="minorHAnsi" w:eastAsia="Times New Roman" w:hAnsiTheme="minorHAnsi" w:cstheme="minorHAnsi"/>
          <w:bCs/>
          <w:sz w:val="22"/>
          <w:szCs w:val="27"/>
          <w:lang w:eastAsia="en-GB"/>
        </w:rPr>
      </w:pPr>
    </w:p>
    <w:p w14:paraId="4A93FF35" w14:textId="1D97EE6B" w:rsidR="00D3334E" w:rsidRPr="007A7DC4" w:rsidRDefault="000F1A54" w:rsidP="007A7DC4">
      <w:pPr>
        <w:spacing w:after="0"/>
        <w:ind w:left="567" w:right="851"/>
        <w:rPr>
          <w:rFonts w:asciiTheme="minorHAnsi" w:hAnsiTheme="minorHAnsi"/>
        </w:rPr>
      </w:pPr>
      <w:r>
        <w:rPr>
          <w:rFonts w:asciiTheme="minorHAnsi" w:hAnsiTheme="minorHAnsi"/>
          <w:i/>
        </w:rPr>
        <w:t xml:space="preserve"> </w:t>
      </w:r>
      <w:r w:rsidR="001B191A" w:rsidRPr="007A7DC4">
        <w:rPr>
          <w:rFonts w:asciiTheme="minorHAnsi" w:hAnsiTheme="minorHAnsi"/>
        </w:rPr>
        <w:t xml:space="preserve">The mob had taken possession of various buildings on that side, particularly of a Quakers’ chapel and burial ground enclosed with a wall. This they occupied for some little time, and in attempting to displace them, some of the men and horses were struck with stones and brickbats. I was on the left, and as soon as I had passed completely over the ground and found myself in the street on the other side, I turned back, and then, seeing a sort of fight still going on the right, I went in that direction. At the very moment I reached the Quakers’ </w:t>
      </w:r>
      <w:proofErr w:type="gramStart"/>
      <w:r w:rsidR="001B191A" w:rsidRPr="007A7DC4">
        <w:rPr>
          <w:rFonts w:asciiTheme="minorHAnsi" w:hAnsiTheme="minorHAnsi"/>
        </w:rPr>
        <w:t>meeting-house</w:t>
      </w:r>
      <w:proofErr w:type="gramEnd"/>
      <w:r w:rsidR="001B191A" w:rsidRPr="007A7DC4">
        <w:rPr>
          <w:rFonts w:asciiTheme="minorHAnsi" w:hAnsiTheme="minorHAnsi"/>
        </w:rPr>
        <w:t>, I saw a farrier of the 15th ride at a small door in the outer wall, and to my surprise his horse struck it with such force that it flew open. Two or three Hussars then rode in, and the place was immediately in their possession</w:t>
      </w:r>
      <w:r w:rsidR="00E24FF2" w:rsidRPr="007A7DC4">
        <w:rPr>
          <w:rFonts w:asciiTheme="minorHAnsi" w:hAnsiTheme="minorHAnsi"/>
        </w:rPr>
        <w:t>’</w:t>
      </w:r>
      <w:r w:rsidR="001B191A" w:rsidRPr="007A7DC4">
        <w:rPr>
          <w:rFonts w:asciiTheme="minorHAnsi" w:hAnsiTheme="minorHAnsi"/>
        </w:rPr>
        <w:t xml:space="preserve"> </w:t>
      </w:r>
    </w:p>
    <w:p w14:paraId="2AB265B4" w14:textId="7012D463" w:rsidR="00D3334E" w:rsidRPr="001330BB" w:rsidRDefault="001B191A" w:rsidP="00BA5DA3">
      <w:pPr>
        <w:spacing w:after="0"/>
        <w:ind w:firstLine="567"/>
        <w:rPr>
          <w:rFonts w:asciiTheme="minorHAnsi" w:hAnsiTheme="minorHAnsi"/>
          <w:sz w:val="22"/>
          <w:szCs w:val="22"/>
        </w:rPr>
      </w:pPr>
      <w:r w:rsidRPr="001330BB">
        <w:rPr>
          <w:rFonts w:asciiTheme="minorHAnsi" w:hAnsiTheme="minorHAnsi"/>
          <w:sz w:val="22"/>
          <w:szCs w:val="22"/>
        </w:rPr>
        <w:t xml:space="preserve">William </w:t>
      </w:r>
      <w:r w:rsidR="003140B7" w:rsidRPr="001330BB">
        <w:rPr>
          <w:rFonts w:asciiTheme="minorHAnsi" w:hAnsiTheme="minorHAnsi"/>
          <w:sz w:val="22"/>
          <w:szCs w:val="22"/>
        </w:rPr>
        <w:t>J</w:t>
      </w:r>
      <w:r w:rsidR="007A7DC4">
        <w:rPr>
          <w:rFonts w:asciiTheme="minorHAnsi" w:hAnsiTheme="minorHAnsi"/>
          <w:sz w:val="22"/>
          <w:szCs w:val="22"/>
        </w:rPr>
        <w:t>.</w:t>
      </w:r>
      <w:r w:rsidR="003140B7" w:rsidRPr="001330BB">
        <w:rPr>
          <w:rFonts w:asciiTheme="minorHAnsi" w:hAnsiTheme="minorHAnsi"/>
          <w:sz w:val="22"/>
          <w:szCs w:val="22"/>
        </w:rPr>
        <w:t xml:space="preserve"> H</w:t>
      </w:r>
      <w:r w:rsidR="007A7DC4">
        <w:rPr>
          <w:rFonts w:asciiTheme="minorHAnsi" w:hAnsiTheme="minorHAnsi"/>
          <w:sz w:val="22"/>
          <w:szCs w:val="22"/>
        </w:rPr>
        <w:t>.</w:t>
      </w:r>
      <w:r w:rsidR="003140B7" w:rsidRPr="001330BB">
        <w:rPr>
          <w:rFonts w:asciiTheme="minorHAnsi" w:hAnsiTheme="minorHAnsi"/>
          <w:sz w:val="22"/>
          <w:szCs w:val="22"/>
        </w:rPr>
        <w:t xml:space="preserve"> </w:t>
      </w:r>
      <w:r w:rsidRPr="001330BB">
        <w:rPr>
          <w:rFonts w:asciiTheme="minorHAnsi" w:hAnsiTheme="minorHAnsi"/>
          <w:sz w:val="22"/>
          <w:szCs w:val="22"/>
        </w:rPr>
        <w:t>Jolliffe</w:t>
      </w:r>
      <w:r w:rsidR="007A7DC4">
        <w:rPr>
          <w:rFonts w:asciiTheme="minorHAnsi" w:hAnsiTheme="minorHAnsi"/>
          <w:sz w:val="22"/>
          <w:szCs w:val="22"/>
        </w:rPr>
        <w:t>.</w:t>
      </w:r>
      <w:r w:rsidRPr="001330BB">
        <w:rPr>
          <w:rFonts w:asciiTheme="minorHAnsi" w:hAnsiTheme="minorHAnsi"/>
          <w:sz w:val="22"/>
          <w:szCs w:val="22"/>
        </w:rPr>
        <w:t xml:space="preserve"> </w:t>
      </w:r>
      <w:r w:rsidRPr="007A7DC4">
        <w:rPr>
          <w:rFonts w:asciiTheme="minorHAnsi" w:hAnsiTheme="minorHAnsi"/>
          <w:i/>
          <w:sz w:val="22"/>
          <w:szCs w:val="22"/>
        </w:rPr>
        <w:t>The Charge of the 15</w:t>
      </w:r>
      <w:r w:rsidRPr="007A7DC4">
        <w:rPr>
          <w:rFonts w:asciiTheme="minorHAnsi" w:hAnsiTheme="minorHAnsi"/>
          <w:i/>
          <w:sz w:val="22"/>
          <w:szCs w:val="22"/>
          <w:vertAlign w:val="superscript"/>
        </w:rPr>
        <w:t>th</w:t>
      </w:r>
      <w:r w:rsidRPr="007A7DC4">
        <w:rPr>
          <w:rFonts w:asciiTheme="minorHAnsi" w:hAnsiTheme="minorHAnsi"/>
          <w:i/>
          <w:sz w:val="22"/>
          <w:szCs w:val="22"/>
        </w:rPr>
        <w:t xml:space="preserve"> Hussars at Peterloo</w:t>
      </w:r>
    </w:p>
    <w:p w14:paraId="744E61F6" w14:textId="731C3BA4" w:rsidR="003A43F4" w:rsidRPr="001D42F3" w:rsidRDefault="001330BB" w:rsidP="005A5F6A">
      <w:pPr>
        <w:ind w:left="567" w:right="851"/>
        <w:rPr>
          <w:rFonts w:asciiTheme="minorHAnsi" w:hAnsiTheme="minorHAnsi" w:cstheme="minorHAnsi"/>
          <w:sz w:val="22"/>
          <w:szCs w:val="22"/>
        </w:rPr>
      </w:pPr>
      <w:r w:rsidRPr="001330BB">
        <w:rPr>
          <w:rFonts w:asciiTheme="minorHAnsi" w:hAnsiTheme="minorHAnsi" w:cstheme="minorHAnsi"/>
          <w:sz w:val="22"/>
          <w:szCs w:val="22"/>
        </w:rPr>
        <w:t>A letter</w:t>
      </w:r>
      <w:r w:rsidR="003140B7" w:rsidRPr="001330BB">
        <w:rPr>
          <w:rFonts w:asciiTheme="minorHAnsi" w:hAnsiTheme="minorHAnsi" w:cstheme="minorHAnsi"/>
          <w:sz w:val="22"/>
          <w:szCs w:val="22"/>
        </w:rPr>
        <w:t xml:space="preserve"> dated 11</w:t>
      </w:r>
      <w:r w:rsidR="003140B7" w:rsidRPr="001330BB">
        <w:rPr>
          <w:rFonts w:asciiTheme="minorHAnsi" w:hAnsiTheme="minorHAnsi" w:cstheme="minorHAnsi"/>
          <w:sz w:val="22"/>
          <w:szCs w:val="22"/>
          <w:vertAlign w:val="superscript"/>
        </w:rPr>
        <w:t>th</w:t>
      </w:r>
      <w:r w:rsidR="003140B7" w:rsidRPr="001330BB">
        <w:rPr>
          <w:rFonts w:asciiTheme="minorHAnsi" w:hAnsiTheme="minorHAnsi" w:cstheme="minorHAnsi"/>
          <w:sz w:val="22"/>
          <w:szCs w:val="22"/>
        </w:rPr>
        <w:t xml:space="preserve"> April 1845</w:t>
      </w:r>
      <w:r>
        <w:rPr>
          <w:rFonts w:asciiTheme="minorHAnsi" w:hAnsiTheme="minorHAnsi" w:cstheme="minorHAnsi"/>
          <w:sz w:val="22"/>
          <w:szCs w:val="22"/>
        </w:rPr>
        <w:t>,</w:t>
      </w:r>
      <w:r w:rsidR="003140B7" w:rsidRPr="001330BB">
        <w:rPr>
          <w:rFonts w:asciiTheme="minorHAnsi" w:hAnsiTheme="minorHAnsi" w:cstheme="minorHAnsi"/>
          <w:sz w:val="22"/>
          <w:szCs w:val="22"/>
        </w:rPr>
        <w:t xml:space="preserve"> which appears </w:t>
      </w:r>
      <w:r w:rsidR="009D0402">
        <w:rPr>
          <w:rFonts w:asciiTheme="minorHAnsi" w:hAnsiTheme="minorHAnsi" w:cstheme="minorHAnsi"/>
          <w:sz w:val="22"/>
          <w:szCs w:val="22"/>
        </w:rPr>
        <w:t xml:space="preserve">in </w:t>
      </w:r>
      <w:r w:rsidR="00BA5DA3">
        <w:rPr>
          <w:rFonts w:asciiTheme="minorHAnsi" w:hAnsiTheme="minorHAnsi" w:cstheme="minorHAnsi"/>
          <w:sz w:val="22"/>
          <w:szCs w:val="22"/>
        </w:rPr>
        <w:t xml:space="preserve">G. </w:t>
      </w:r>
      <w:r w:rsidRPr="001330BB">
        <w:rPr>
          <w:rFonts w:asciiTheme="minorHAnsi" w:hAnsiTheme="minorHAnsi" w:cstheme="minorHAnsi"/>
          <w:sz w:val="22"/>
          <w:szCs w:val="22"/>
        </w:rPr>
        <w:t>Pellew</w:t>
      </w:r>
      <w:r w:rsidR="00BA5DA3">
        <w:rPr>
          <w:rFonts w:asciiTheme="minorHAnsi" w:hAnsiTheme="minorHAnsi" w:cstheme="minorHAnsi"/>
          <w:sz w:val="22"/>
          <w:szCs w:val="22"/>
        </w:rPr>
        <w:t>,</w:t>
      </w:r>
      <w:r w:rsidR="002B580F">
        <w:rPr>
          <w:rFonts w:asciiTheme="minorHAnsi" w:hAnsiTheme="minorHAnsi" w:cstheme="minorHAnsi"/>
          <w:sz w:val="22"/>
          <w:szCs w:val="22"/>
        </w:rPr>
        <w:t xml:space="preserve"> </w:t>
      </w:r>
      <w:r w:rsidRPr="001330BB">
        <w:rPr>
          <w:rFonts w:asciiTheme="minorHAnsi" w:hAnsiTheme="minorHAnsi" w:cstheme="minorHAnsi"/>
          <w:i/>
          <w:sz w:val="22"/>
          <w:szCs w:val="22"/>
        </w:rPr>
        <w:t>The Life and Correspondence of the Right Honourable Henry Addington First Viscount</w:t>
      </w:r>
      <w:r w:rsidRPr="001330BB">
        <w:rPr>
          <w:rFonts w:asciiTheme="minorHAnsi" w:hAnsiTheme="minorHAnsi" w:cstheme="minorHAnsi"/>
          <w:sz w:val="22"/>
          <w:szCs w:val="22"/>
        </w:rPr>
        <w:t xml:space="preserve"> </w:t>
      </w:r>
      <w:r w:rsidRPr="001330BB">
        <w:rPr>
          <w:rFonts w:asciiTheme="minorHAnsi" w:hAnsiTheme="minorHAnsi" w:cstheme="minorHAnsi"/>
          <w:i/>
          <w:sz w:val="22"/>
          <w:szCs w:val="22"/>
        </w:rPr>
        <w:t>Sidmouth</w:t>
      </w:r>
      <w:r w:rsidRPr="001330BB">
        <w:rPr>
          <w:rFonts w:asciiTheme="minorHAnsi" w:hAnsiTheme="minorHAnsi" w:cstheme="minorHAnsi"/>
          <w:sz w:val="22"/>
          <w:szCs w:val="22"/>
        </w:rPr>
        <w:t>. London: Murray</w:t>
      </w:r>
      <w:r w:rsidR="00BF1E84">
        <w:rPr>
          <w:rFonts w:asciiTheme="minorHAnsi" w:hAnsiTheme="minorHAnsi" w:cstheme="minorHAnsi"/>
          <w:sz w:val="22"/>
          <w:szCs w:val="22"/>
        </w:rPr>
        <w:t xml:space="preserve">, </w:t>
      </w:r>
      <w:r w:rsidR="00BA5DA3" w:rsidRPr="00BA5DA3">
        <w:rPr>
          <w:rFonts w:asciiTheme="minorHAnsi" w:hAnsiTheme="minorHAnsi" w:cstheme="minorHAnsi"/>
          <w:sz w:val="22"/>
          <w:szCs w:val="22"/>
        </w:rPr>
        <w:t>1847</w:t>
      </w:r>
      <w:r w:rsidR="007A7DC4">
        <w:rPr>
          <w:rFonts w:asciiTheme="minorHAnsi" w:hAnsiTheme="minorHAnsi" w:cstheme="minorHAnsi"/>
          <w:sz w:val="22"/>
          <w:szCs w:val="22"/>
        </w:rPr>
        <w:t>,</w:t>
      </w:r>
      <w:r w:rsidRPr="001330BB">
        <w:rPr>
          <w:rFonts w:asciiTheme="minorHAnsi" w:hAnsiTheme="minorHAnsi" w:cstheme="minorHAnsi"/>
          <w:sz w:val="22"/>
          <w:szCs w:val="22"/>
        </w:rPr>
        <w:t xml:space="preserve"> </w:t>
      </w:r>
      <w:r w:rsidR="007A7DC4">
        <w:rPr>
          <w:rFonts w:asciiTheme="minorHAnsi" w:hAnsiTheme="minorHAnsi" w:cstheme="minorHAnsi"/>
          <w:sz w:val="22"/>
          <w:szCs w:val="22"/>
        </w:rPr>
        <w:t>p.</w:t>
      </w:r>
      <w:r w:rsidRPr="001330BB">
        <w:rPr>
          <w:rFonts w:asciiTheme="minorHAnsi" w:hAnsiTheme="minorHAnsi" w:cstheme="minorHAnsi"/>
          <w:sz w:val="22"/>
          <w:szCs w:val="22"/>
        </w:rPr>
        <w:t xml:space="preserve"> 252</w:t>
      </w:r>
      <w:r w:rsidR="00BA5DA3">
        <w:rPr>
          <w:rFonts w:asciiTheme="minorHAnsi" w:hAnsiTheme="minorHAnsi" w:cstheme="minorHAnsi"/>
          <w:sz w:val="22"/>
          <w:szCs w:val="22"/>
        </w:rPr>
        <w:t>.</w:t>
      </w:r>
    </w:p>
    <w:p w14:paraId="7E110B5B" w14:textId="77291CB7" w:rsidR="00E24FF2" w:rsidRDefault="00304F2E" w:rsidP="008E52FB">
      <w:pPr>
        <w:pStyle w:val="HTMLPreformatted"/>
        <w:spacing w:after="120" w:line="276" w:lineRule="auto"/>
        <w:rPr>
          <w:rFonts w:asciiTheme="minorHAnsi" w:hAnsiTheme="minorHAnsi" w:cs="Arial"/>
          <w:sz w:val="24"/>
          <w:szCs w:val="24"/>
        </w:rPr>
      </w:pPr>
      <w:r>
        <w:rPr>
          <w:rFonts w:asciiTheme="minorHAnsi" w:hAnsiTheme="minorHAnsi" w:cs="Arial"/>
          <w:sz w:val="24"/>
          <w:szCs w:val="24"/>
        </w:rPr>
        <w:t xml:space="preserve">There are more accounts in similar vein, with discrepancies </w:t>
      </w:r>
      <w:r w:rsidR="001D42F3">
        <w:rPr>
          <w:rFonts w:asciiTheme="minorHAnsi" w:hAnsiTheme="minorHAnsi" w:cs="Arial"/>
          <w:sz w:val="24"/>
          <w:szCs w:val="24"/>
        </w:rPr>
        <w:t xml:space="preserve">and inconsistencies </w:t>
      </w:r>
      <w:r>
        <w:rPr>
          <w:rFonts w:asciiTheme="minorHAnsi" w:hAnsiTheme="minorHAnsi" w:cs="Arial"/>
          <w:sz w:val="24"/>
          <w:szCs w:val="24"/>
        </w:rPr>
        <w:t xml:space="preserve">that </w:t>
      </w:r>
      <w:r w:rsidR="001D42F3">
        <w:rPr>
          <w:rFonts w:asciiTheme="minorHAnsi" w:hAnsiTheme="minorHAnsi" w:cs="Arial"/>
          <w:sz w:val="24"/>
          <w:szCs w:val="24"/>
        </w:rPr>
        <w:t>reflect</w:t>
      </w:r>
      <w:r>
        <w:rPr>
          <w:rFonts w:asciiTheme="minorHAnsi" w:hAnsiTheme="minorHAnsi" w:cs="Arial"/>
          <w:sz w:val="24"/>
          <w:szCs w:val="24"/>
        </w:rPr>
        <w:t xml:space="preserve"> the sympathies of the witnesses. </w:t>
      </w:r>
      <w:r w:rsidR="001D42F3">
        <w:rPr>
          <w:rFonts w:asciiTheme="minorHAnsi" w:hAnsiTheme="minorHAnsi" w:cs="Arial"/>
          <w:sz w:val="24"/>
          <w:szCs w:val="24"/>
        </w:rPr>
        <w:t xml:space="preserve">Nevertheless, they all describe </w:t>
      </w:r>
      <w:r>
        <w:rPr>
          <w:rFonts w:asciiTheme="minorHAnsi" w:hAnsiTheme="minorHAnsi" w:cs="Arial"/>
          <w:sz w:val="24"/>
          <w:szCs w:val="24"/>
        </w:rPr>
        <w:t xml:space="preserve">numbers of people and military in </w:t>
      </w:r>
      <w:r w:rsidR="001D42F3">
        <w:rPr>
          <w:rFonts w:asciiTheme="minorHAnsi" w:hAnsiTheme="minorHAnsi" w:cs="Arial"/>
          <w:sz w:val="24"/>
          <w:szCs w:val="24"/>
        </w:rPr>
        <w:t xml:space="preserve">the Meeting House and the burial </w:t>
      </w:r>
      <w:r w:rsidR="00F22B00">
        <w:rPr>
          <w:rFonts w:asciiTheme="minorHAnsi" w:hAnsiTheme="minorHAnsi" w:cs="Arial"/>
          <w:sz w:val="24"/>
          <w:szCs w:val="24"/>
        </w:rPr>
        <w:t>yard</w:t>
      </w:r>
      <w:r>
        <w:rPr>
          <w:rFonts w:asciiTheme="minorHAnsi" w:hAnsiTheme="minorHAnsi" w:cs="Arial"/>
          <w:sz w:val="24"/>
          <w:szCs w:val="24"/>
        </w:rPr>
        <w:t>, with significant casualties and a little damage done to the Meeting House and grounds.</w:t>
      </w:r>
    </w:p>
    <w:p w14:paraId="6EED9EF6" w14:textId="77777777" w:rsidR="00304F2E" w:rsidRDefault="00304F2E" w:rsidP="00546410">
      <w:pPr>
        <w:pStyle w:val="HTMLPreformatted"/>
        <w:spacing w:after="120"/>
        <w:rPr>
          <w:rFonts w:asciiTheme="minorHAnsi" w:hAnsiTheme="minorHAnsi" w:cs="Arial"/>
          <w:sz w:val="24"/>
          <w:szCs w:val="24"/>
        </w:rPr>
      </w:pPr>
    </w:p>
    <w:p w14:paraId="2CF83BC7" w14:textId="77777777" w:rsidR="00304F2E" w:rsidRPr="00304F2E" w:rsidRDefault="00304F2E" w:rsidP="00546410">
      <w:pPr>
        <w:pStyle w:val="HTMLPreformatted"/>
        <w:spacing w:after="120"/>
        <w:rPr>
          <w:rFonts w:asciiTheme="minorHAnsi" w:hAnsiTheme="minorHAnsi" w:cs="Arial"/>
          <w:b/>
          <w:sz w:val="24"/>
          <w:szCs w:val="24"/>
        </w:rPr>
      </w:pPr>
      <w:r w:rsidRPr="00304F2E">
        <w:rPr>
          <w:rFonts w:asciiTheme="minorHAnsi" w:hAnsiTheme="minorHAnsi" w:cs="Arial"/>
          <w:b/>
          <w:sz w:val="24"/>
          <w:szCs w:val="24"/>
        </w:rPr>
        <w:t>Contemporary Quaker Material</w:t>
      </w:r>
    </w:p>
    <w:p w14:paraId="4A1A173C" w14:textId="7F99A50E" w:rsidR="00304F2E" w:rsidRDefault="00304F2E" w:rsidP="008E52FB">
      <w:pPr>
        <w:pStyle w:val="HTMLPreformatted"/>
        <w:spacing w:after="120" w:line="276" w:lineRule="auto"/>
        <w:rPr>
          <w:rFonts w:asciiTheme="minorHAnsi" w:hAnsiTheme="minorHAnsi" w:cs="Arial"/>
          <w:sz w:val="24"/>
          <w:szCs w:val="24"/>
        </w:rPr>
      </w:pPr>
      <w:r>
        <w:rPr>
          <w:rFonts w:asciiTheme="minorHAnsi" w:hAnsiTheme="minorHAnsi" w:cs="Arial"/>
          <w:sz w:val="24"/>
          <w:szCs w:val="24"/>
        </w:rPr>
        <w:t>The Quaker custom of good record keeping should have thrown some light on the events.</w:t>
      </w:r>
      <w:r w:rsidR="00E22983">
        <w:rPr>
          <w:rFonts w:asciiTheme="minorHAnsi" w:hAnsiTheme="minorHAnsi" w:cs="Arial"/>
          <w:sz w:val="24"/>
          <w:szCs w:val="24"/>
        </w:rPr>
        <w:t xml:space="preserve"> However, to this da</w:t>
      </w:r>
      <w:r w:rsidR="009B0A74">
        <w:rPr>
          <w:rFonts w:asciiTheme="minorHAnsi" w:hAnsiTheme="minorHAnsi" w:cs="Arial"/>
          <w:sz w:val="24"/>
          <w:szCs w:val="24"/>
        </w:rPr>
        <w:t>te, no reference has been found to Peterloo.</w:t>
      </w:r>
    </w:p>
    <w:p w14:paraId="65FA3FBF" w14:textId="047014A3" w:rsidR="00AE11A0" w:rsidRPr="00AE11A0" w:rsidRDefault="00E22983" w:rsidP="008E52FB">
      <w:pPr>
        <w:pStyle w:val="HTMLPreformatted"/>
        <w:spacing w:after="120" w:line="276" w:lineRule="auto"/>
        <w:rPr>
          <w:rFonts w:asciiTheme="minorHAnsi" w:hAnsiTheme="minorHAnsi" w:cs="Arial"/>
          <w:sz w:val="24"/>
          <w:szCs w:val="24"/>
        </w:rPr>
      </w:pPr>
      <w:r>
        <w:rPr>
          <w:rFonts w:asciiTheme="minorHAnsi" w:hAnsiTheme="minorHAnsi" w:cs="Arial"/>
          <w:sz w:val="24"/>
          <w:szCs w:val="24"/>
        </w:rPr>
        <w:t>One hundred years ago, a local historian of Manchester Grammar School wrote</w:t>
      </w:r>
      <w:r w:rsidR="00AE11A0" w:rsidRPr="00AE11A0">
        <w:rPr>
          <w:rFonts w:asciiTheme="minorHAnsi" w:hAnsiTheme="minorHAnsi" w:cs="Arial"/>
          <w:sz w:val="24"/>
          <w:szCs w:val="24"/>
        </w:rPr>
        <w:t>:</w:t>
      </w:r>
    </w:p>
    <w:p w14:paraId="4C6C7241" w14:textId="353B11EC" w:rsidR="00AE11A0" w:rsidRPr="00BA5DA3" w:rsidRDefault="00AE11A0" w:rsidP="001A6D12">
      <w:pPr>
        <w:pStyle w:val="HTMLPreformatted"/>
        <w:spacing w:after="0" w:line="276" w:lineRule="auto"/>
        <w:ind w:left="284" w:right="851"/>
        <w:rPr>
          <w:rFonts w:asciiTheme="minorHAnsi" w:hAnsiTheme="minorHAnsi" w:cs="Arial"/>
          <w:sz w:val="24"/>
          <w:szCs w:val="24"/>
        </w:rPr>
      </w:pPr>
      <w:r w:rsidRPr="00BA5DA3">
        <w:rPr>
          <w:rFonts w:asciiTheme="minorHAnsi" w:hAnsiTheme="minorHAnsi" w:cs="Arial"/>
          <w:sz w:val="24"/>
          <w:szCs w:val="24"/>
        </w:rPr>
        <w:t xml:space="preserve">I have to thank the authorities who have charge of the archives at the Friends' </w:t>
      </w:r>
      <w:proofErr w:type="gramStart"/>
      <w:r w:rsidRPr="00BA5DA3">
        <w:rPr>
          <w:rFonts w:asciiTheme="minorHAnsi" w:hAnsiTheme="minorHAnsi" w:cs="Arial"/>
          <w:sz w:val="24"/>
          <w:szCs w:val="24"/>
        </w:rPr>
        <w:t>Meeting-House</w:t>
      </w:r>
      <w:proofErr w:type="gramEnd"/>
      <w:r w:rsidRPr="00BA5DA3">
        <w:rPr>
          <w:rFonts w:asciiTheme="minorHAnsi" w:hAnsiTheme="minorHAnsi" w:cs="Arial"/>
          <w:sz w:val="24"/>
          <w:szCs w:val="24"/>
        </w:rPr>
        <w:t xml:space="preserve"> for their courtesy in acceding to my request that the Records and Minute Books for </w:t>
      </w:r>
      <w:r w:rsidR="00DC7021" w:rsidRPr="00BA5DA3">
        <w:rPr>
          <w:rFonts w:asciiTheme="minorHAnsi" w:hAnsiTheme="minorHAnsi" w:cs="Arial"/>
          <w:sz w:val="24"/>
          <w:szCs w:val="24"/>
        </w:rPr>
        <w:t>August</w:t>
      </w:r>
      <w:r w:rsidR="009B0A74" w:rsidRPr="00BA5DA3">
        <w:rPr>
          <w:rFonts w:asciiTheme="minorHAnsi" w:hAnsiTheme="minorHAnsi" w:cs="Arial"/>
          <w:sz w:val="24"/>
          <w:szCs w:val="24"/>
        </w:rPr>
        <w:t xml:space="preserve"> 1819 </w:t>
      </w:r>
      <w:r w:rsidRPr="00BA5DA3">
        <w:rPr>
          <w:rFonts w:asciiTheme="minorHAnsi" w:hAnsiTheme="minorHAnsi" w:cs="Arial"/>
          <w:sz w:val="24"/>
          <w:szCs w:val="24"/>
        </w:rPr>
        <w:t>should be examined. They could find no mention whatever of Peterloo.</w:t>
      </w:r>
    </w:p>
    <w:p w14:paraId="776808B8" w14:textId="5559950C" w:rsidR="00E22983" w:rsidRPr="00BA5DA3" w:rsidRDefault="00BA5DA3" w:rsidP="001A6D12">
      <w:pPr>
        <w:pStyle w:val="HTMLPreformatted"/>
        <w:spacing w:after="0" w:line="276" w:lineRule="auto"/>
        <w:ind w:left="284" w:right="851"/>
        <w:rPr>
          <w:rFonts w:asciiTheme="minorHAnsi" w:hAnsiTheme="minorHAnsi" w:cs="Arial"/>
          <w:sz w:val="22"/>
          <w:szCs w:val="24"/>
        </w:rPr>
      </w:pPr>
      <w:r>
        <w:rPr>
          <w:rFonts w:asciiTheme="minorHAnsi" w:hAnsiTheme="minorHAnsi" w:cs="Arial"/>
          <w:sz w:val="22"/>
          <w:szCs w:val="24"/>
        </w:rPr>
        <w:t xml:space="preserve">F. A. </w:t>
      </w:r>
      <w:r w:rsidR="00E22983" w:rsidRPr="00BA5DA3">
        <w:rPr>
          <w:rFonts w:asciiTheme="minorHAnsi" w:hAnsiTheme="minorHAnsi" w:cs="Arial"/>
          <w:sz w:val="22"/>
          <w:szCs w:val="24"/>
        </w:rPr>
        <w:t>Bruton</w:t>
      </w:r>
      <w:r w:rsidR="005A5F6A">
        <w:rPr>
          <w:rFonts w:asciiTheme="minorHAnsi" w:hAnsiTheme="minorHAnsi" w:cs="Arial"/>
          <w:sz w:val="22"/>
          <w:szCs w:val="24"/>
        </w:rPr>
        <w:t>,</w:t>
      </w:r>
      <w:r w:rsidR="001330BB" w:rsidRPr="00BA5DA3">
        <w:rPr>
          <w:rFonts w:asciiTheme="minorHAnsi" w:hAnsiTheme="minorHAnsi" w:cs="Arial"/>
          <w:sz w:val="22"/>
          <w:szCs w:val="24"/>
        </w:rPr>
        <w:t xml:space="preserve"> </w:t>
      </w:r>
      <w:r w:rsidR="00E22983" w:rsidRPr="00BA5DA3">
        <w:rPr>
          <w:rFonts w:asciiTheme="minorHAnsi" w:hAnsiTheme="minorHAnsi" w:cs="Arial"/>
          <w:i/>
          <w:sz w:val="22"/>
          <w:szCs w:val="24"/>
        </w:rPr>
        <w:t>The Story of Peterloo</w:t>
      </w:r>
      <w:r w:rsidR="001330BB" w:rsidRPr="00BA5DA3">
        <w:rPr>
          <w:rFonts w:asciiTheme="minorHAnsi" w:hAnsiTheme="minorHAnsi" w:cs="Arial"/>
          <w:sz w:val="22"/>
          <w:szCs w:val="24"/>
        </w:rPr>
        <w:t>. Manchester:</w:t>
      </w:r>
      <w:r w:rsidR="00E22983" w:rsidRPr="00BA5DA3">
        <w:rPr>
          <w:rFonts w:asciiTheme="minorHAnsi" w:hAnsiTheme="minorHAnsi" w:cs="Arial"/>
          <w:sz w:val="22"/>
          <w:szCs w:val="24"/>
        </w:rPr>
        <w:t xml:space="preserve"> Manchester University Press</w:t>
      </w:r>
      <w:r w:rsidR="00BF1E84">
        <w:rPr>
          <w:rFonts w:asciiTheme="minorHAnsi" w:hAnsiTheme="minorHAnsi" w:cs="Arial"/>
          <w:sz w:val="22"/>
          <w:szCs w:val="24"/>
        </w:rPr>
        <w:t xml:space="preserve">, </w:t>
      </w:r>
      <w:r w:rsidRPr="00BA5DA3">
        <w:rPr>
          <w:rFonts w:asciiTheme="minorHAnsi" w:hAnsiTheme="minorHAnsi" w:cs="Arial"/>
          <w:sz w:val="22"/>
          <w:szCs w:val="24"/>
        </w:rPr>
        <w:t>1919</w:t>
      </w:r>
      <w:r w:rsidR="00BF1E84">
        <w:rPr>
          <w:rFonts w:asciiTheme="minorHAnsi" w:hAnsiTheme="minorHAnsi" w:cs="Arial"/>
          <w:sz w:val="22"/>
          <w:szCs w:val="24"/>
        </w:rPr>
        <w:t>,</w:t>
      </w:r>
      <w:r w:rsidR="001330BB" w:rsidRPr="00BA5DA3">
        <w:rPr>
          <w:rFonts w:asciiTheme="minorHAnsi" w:hAnsiTheme="minorHAnsi" w:cs="Arial"/>
          <w:sz w:val="22"/>
          <w:szCs w:val="24"/>
        </w:rPr>
        <w:t xml:space="preserve"> </w:t>
      </w:r>
      <w:r w:rsidR="00E22983" w:rsidRPr="00BA5DA3">
        <w:rPr>
          <w:rFonts w:asciiTheme="minorHAnsi" w:hAnsiTheme="minorHAnsi" w:cs="Arial"/>
          <w:sz w:val="22"/>
          <w:szCs w:val="24"/>
        </w:rPr>
        <w:t>p. 39</w:t>
      </w:r>
      <w:r w:rsidR="005A5F6A">
        <w:rPr>
          <w:rFonts w:asciiTheme="minorHAnsi" w:hAnsiTheme="minorHAnsi" w:cs="Arial"/>
          <w:sz w:val="22"/>
          <w:szCs w:val="24"/>
        </w:rPr>
        <w:t>.</w:t>
      </w:r>
    </w:p>
    <w:p w14:paraId="6D236444" w14:textId="3A0F9026" w:rsidR="00001367" w:rsidRDefault="003A43F4" w:rsidP="008E52FB">
      <w:pPr>
        <w:spacing w:before="100" w:beforeAutospacing="1" w:after="360"/>
        <w:rPr>
          <w:rFonts w:ascii="Calibri" w:hAnsi="Calibri" w:cs="Calibri"/>
          <w:color w:val="000000"/>
        </w:rPr>
      </w:pPr>
      <w:r>
        <w:rPr>
          <w:rFonts w:asciiTheme="minorHAnsi" w:hAnsiTheme="minorHAnsi"/>
        </w:rPr>
        <w:t xml:space="preserve">Over the </w:t>
      </w:r>
      <w:r w:rsidR="00F22B00">
        <w:rPr>
          <w:rFonts w:asciiTheme="minorHAnsi" w:hAnsiTheme="minorHAnsi"/>
        </w:rPr>
        <w:t>last few</w:t>
      </w:r>
      <w:r>
        <w:rPr>
          <w:rFonts w:asciiTheme="minorHAnsi" w:hAnsiTheme="minorHAnsi"/>
        </w:rPr>
        <w:t xml:space="preserve"> years, </w:t>
      </w:r>
      <w:r>
        <w:rPr>
          <w:rFonts w:ascii="Calibri" w:hAnsi="Calibri" w:cs="Calibri"/>
          <w:color w:val="000000"/>
        </w:rPr>
        <w:t>members of Manchester and Warrington Area Meeting</w:t>
      </w:r>
      <w:r w:rsidR="00F22B00">
        <w:rPr>
          <w:rFonts w:ascii="Calibri" w:hAnsi="Calibri" w:cs="Calibri"/>
          <w:color w:val="000000"/>
        </w:rPr>
        <w:t xml:space="preserve"> Documents and Manuscript Committee</w:t>
      </w:r>
      <w:r w:rsidR="009B0A74">
        <w:rPr>
          <w:rFonts w:ascii="Calibri" w:hAnsi="Calibri" w:cs="Calibri"/>
          <w:color w:val="000000"/>
        </w:rPr>
        <w:t xml:space="preserve"> </w:t>
      </w:r>
      <w:r w:rsidR="00AE11A0">
        <w:rPr>
          <w:rFonts w:ascii="Calibri" w:hAnsi="Calibri" w:cs="Calibri"/>
          <w:color w:val="000000"/>
        </w:rPr>
        <w:t xml:space="preserve">have trawled Quaker archives, including 10 years of </w:t>
      </w:r>
      <w:r w:rsidR="00E22983">
        <w:rPr>
          <w:rFonts w:ascii="Calibri" w:hAnsi="Calibri" w:cs="Calibri"/>
          <w:color w:val="000000"/>
        </w:rPr>
        <w:t xml:space="preserve">the various Hardshaw </w:t>
      </w:r>
      <w:r w:rsidR="00AE11A0">
        <w:rPr>
          <w:rFonts w:ascii="Calibri" w:hAnsi="Calibri" w:cs="Calibri"/>
          <w:color w:val="000000"/>
        </w:rPr>
        <w:t>A</w:t>
      </w:r>
      <w:r w:rsidR="005A5F6A">
        <w:rPr>
          <w:rFonts w:ascii="Calibri" w:hAnsi="Calibri" w:cs="Calibri"/>
          <w:color w:val="000000"/>
        </w:rPr>
        <w:t xml:space="preserve">rea </w:t>
      </w:r>
      <w:r w:rsidR="00AE11A0">
        <w:rPr>
          <w:rFonts w:ascii="Calibri" w:hAnsi="Calibri" w:cs="Calibri"/>
          <w:color w:val="000000"/>
        </w:rPr>
        <w:t>M</w:t>
      </w:r>
      <w:r w:rsidR="005A5F6A">
        <w:rPr>
          <w:rFonts w:ascii="Calibri" w:hAnsi="Calibri" w:cs="Calibri"/>
          <w:color w:val="000000"/>
        </w:rPr>
        <w:t>eeting</w:t>
      </w:r>
      <w:r w:rsidR="00AE11A0">
        <w:rPr>
          <w:rFonts w:ascii="Calibri" w:hAnsi="Calibri" w:cs="Calibri"/>
          <w:color w:val="000000"/>
        </w:rPr>
        <w:t xml:space="preserve"> and P</w:t>
      </w:r>
      <w:r w:rsidR="005A5F6A">
        <w:rPr>
          <w:rFonts w:ascii="Calibri" w:hAnsi="Calibri" w:cs="Calibri"/>
          <w:color w:val="000000"/>
        </w:rPr>
        <w:t xml:space="preserve">reparative </w:t>
      </w:r>
      <w:r w:rsidR="00AE11A0">
        <w:rPr>
          <w:rFonts w:ascii="Calibri" w:hAnsi="Calibri" w:cs="Calibri"/>
          <w:color w:val="000000"/>
        </w:rPr>
        <w:t>M</w:t>
      </w:r>
      <w:r w:rsidR="005A5F6A">
        <w:rPr>
          <w:rFonts w:ascii="Calibri" w:hAnsi="Calibri" w:cs="Calibri"/>
          <w:color w:val="000000"/>
        </w:rPr>
        <w:t>eeting</w:t>
      </w:r>
      <w:r w:rsidR="00AE11A0">
        <w:rPr>
          <w:rFonts w:ascii="Calibri" w:hAnsi="Calibri" w:cs="Calibri"/>
          <w:color w:val="000000"/>
        </w:rPr>
        <w:t xml:space="preserve"> minutes</w:t>
      </w:r>
      <w:r w:rsidR="002B65BC">
        <w:rPr>
          <w:rFonts w:ascii="Calibri" w:hAnsi="Calibri" w:cs="Calibri"/>
          <w:color w:val="000000"/>
        </w:rPr>
        <w:t xml:space="preserve"> and records</w:t>
      </w:r>
      <w:r w:rsidR="00AE11A0">
        <w:rPr>
          <w:rFonts w:ascii="Calibri" w:hAnsi="Calibri" w:cs="Calibri"/>
          <w:color w:val="000000"/>
        </w:rPr>
        <w:t xml:space="preserve">, in search of </w:t>
      </w:r>
      <w:r w:rsidR="00F22B00">
        <w:rPr>
          <w:rFonts w:ascii="Calibri" w:hAnsi="Calibri" w:cs="Calibri"/>
          <w:color w:val="000000"/>
        </w:rPr>
        <w:t xml:space="preserve">contemporary </w:t>
      </w:r>
      <w:r w:rsidR="00AE11A0">
        <w:rPr>
          <w:rFonts w:ascii="Calibri" w:hAnsi="Calibri" w:cs="Calibri"/>
          <w:color w:val="000000"/>
        </w:rPr>
        <w:t xml:space="preserve">references to the events of Peterloo. </w:t>
      </w:r>
      <w:r w:rsidR="00F22B00">
        <w:rPr>
          <w:rFonts w:ascii="Calibri" w:hAnsi="Calibri" w:cs="Calibri"/>
          <w:color w:val="000000"/>
        </w:rPr>
        <w:t>None have been found. There is no mention of the incident happening at all.</w:t>
      </w:r>
    </w:p>
    <w:p w14:paraId="1A2C0A90" w14:textId="77777777" w:rsidR="00BA5DA3" w:rsidRDefault="002B65BC" w:rsidP="00BA5DA3">
      <w:pPr>
        <w:spacing w:before="100" w:beforeAutospacing="1" w:after="120"/>
        <w:rPr>
          <w:rFonts w:ascii="Calibri" w:hAnsi="Calibri" w:cs="Calibri"/>
          <w:b/>
          <w:color w:val="000000"/>
        </w:rPr>
      </w:pPr>
      <w:r w:rsidRPr="002B65BC">
        <w:rPr>
          <w:rFonts w:ascii="Calibri" w:hAnsi="Calibri" w:cs="Calibri"/>
          <w:b/>
          <w:color w:val="000000"/>
        </w:rPr>
        <w:lastRenderedPageBreak/>
        <w:t>Other Quaker Material</w:t>
      </w:r>
    </w:p>
    <w:p w14:paraId="601A51D6" w14:textId="71B5D686" w:rsidR="005A5F6A" w:rsidRDefault="00AE73DB" w:rsidP="00BA5DA3">
      <w:pPr>
        <w:spacing w:after="120"/>
        <w:rPr>
          <w:rFonts w:asciiTheme="minorHAnsi" w:hAnsiTheme="minorHAnsi" w:cstheme="minorHAnsi"/>
          <w:color w:val="000000"/>
        </w:rPr>
      </w:pPr>
      <w:r>
        <w:rPr>
          <w:rFonts w:asciiTheme="minorHAnsi" w:hAnsiTheme="minorHAnsi" w:cstheme="minorHAnsi"/>
          <w:color w:val="000000"/>
        </w:rPr>
        <w:t>The earliest formal Quaker reference to Peterlo</w:t>
      </w:r>
      <w:r w:rsidR="005A5F6A">
        <w:rPr>
          <w:rFonts w:asciiTheme="minorHAnsi" w:hAnsiTheme="minorHAnsi" w:cstheme="minorHAnsi"/>
          <w:color w:val="000000"/>
        </w:rPr>
        <w:t>o</w:t>
      </w:r>
      <w:r>
        <w:rPr>
          <w:rFonts w:asciiTheme="minorHAnsi" w:hAnsiTheme="minorHAnsi" w:cstheme="minorHAnsi"/>
          <w:color w:val="000000"/>
        </w:rPr>
        <w:t xml:space="preserve"> found in the </w:t>
      </w:r>
      <w:r w:rsidR="004C50EA">
        <w:rPr>
          <w:rFonts w:asciiTheme="minorHAnsi" w:hAnsiTheme="minorHAnsi" w:cstheme="minorHAnsi"/>
          <w:color w:val="000000"/>
        </w:rPr>
        <w:t>archives is</w:t>
      </w:r>
      <w:r>
        <w:rPr>
          <w:rFonts w:asciiTheme="minorHAnsi" w:hAnsiTheme="minorHAnsi" w:cstheme="minorHAnsi"/>
          <w:color w:val="000000"/>
        </w:rPr>
        <w:t xml:space="preserve"> </w:t>
      </w:r>
      <w:r w:rsidR="004C50EA">
        <w:rPr>
          <w:rFonts w:asciiTheme="minorHAnsi" w:hAnsiTheme="minorHAnsi" w:cstheme="minorHAnsi"/>
          <w:color w:val="000000"/>
        </w:rPr>
        <w:t xml:space="preserve">in </w:t>
      </w:r>
      <w:r w:rsidR="002B65BC" w:rsidRPr="003A43F4">
        <w:rPr>
          <w:rFonts w:asciiTheme="minorHAnsi" w:hAnsiTheme="minorHAnsi" w:cstheme="minorHAnsi"/>
          <w:color w:val="000000"/>
        </w:rPr>
        <w:t xml:space="preserve">the </w:t>
      </w:r>
      <w:r w:rsidR="00401AB1">
        <w:rPr>
          <w:rFonts w:asciiTheme="minorHAnsi" w:hAnsiTheme="minorHAnsi" w:cstheme="minorHAnsi"/>
          <w:color w:val="000000"/>
        </w:rPr>
        <w:t>handwritten</w:t>
      </w:r>
      <w:r w:rsidR="004C50EA">
        <w:rPr>
          <w:rFonts w:asciiTheme="minorHAnsi" w:hAnsiTheme="minorHAnsi" w:cstheme="minorHAnsi"/>
          <w:color w:val="000000"/>
        </w:rPr>
        <w:t xml:space="preserve"> account of William Brockbank</w:t>
      </w:r>
      <w:r w:rsidR="005A5F6A">
        <w:rPr>
          <w:rFonts w:asciiTheme="minorHAnsi" w:hAnsiTheme="minorHAnsi" w:cstheme="minorHAnsi"/>
          <w:color w:val="000000"/>
        </w:rPr>
        <w:t>:</w:t>
      </w:r>
    </w:p>
    <w:p w14:paraId="16A343B4" w14:textId="191B3964" w:rsidR="005A5F6A" w:rsidRPr="008B219E" w:rsidRDefault="008B219E" w:rsidP="005A5F6A">
      <w:pPr>
        <w:spacing w:after="120"/>
        <w:ind w:left="567" w:right="851"/>
        <w:rPr>
          <w:rFonts w:asciiTheme="minorHAnsi" w:hAnsiTheme="minorHAnsi" w:cstheme="minorHAnsi"/>
          <w:iCs/>
        </w:rPr>
      </w:pPr>
      <w:r>
        <w:rPr>
          <w:rFonts w:asciiTheme="minorHAnsi" w:hAnsiTheme="minorHAnsi" w:cstheme="minorHAnsi"/>
          <w:iCs/>
          <w:color w:val="000000"/>
        </w:rPr>
        <w:t>Dur</w:t>
      </w:r>
      <w:r w:rsidR="002B65BC" w:rsidRPr="008B219E">
        <w:rPr>
          <w:rFonts w:asciiTheme="minorHAnsi" w:hAnsiTheme="minorHAnsi" w:cstheme="minorHAnsi"/>
          <w:iCs/>
        </w:rPr>
        <w:t>ing the Peterloo Massacre, many of the mob took refug</w:t>
      </w:r>
      <w:r w:rsidR="008109BF" w:rsidRPr="008B219E">
        <w:rPr>
          <w:rFonts w:asciiTheme="minorHAnsi" w:hAnsiTheme="minorHAnsi" w:cstheme="minorHAnsi"/>
          <w:iCs/>
        </w:rPr>
        <w:t>e in this Meeting House, and</w:t>
      </w:r>
      <w:r w:rsidRPr="008B219E">
        <w:rPr>
          <w:rFonts w:asciiTheme="minorHAnsi" w:hAnsiTheme="minorHAnsi" w:cstheme="minorHAnsi"/>
          <w:iCs/>
        </w:rPr>
        <w:t xml:space="preserve"> more pursued </w:t>
      </w:r>
      <w:r w:rsidR="002B65BC" w:rsidRPr="008B219E">
        <w:rPr>
          <w:rFonts w:asciiTheme="minorHAnsi" w:hAnsiTheme="minorHAnsi" w:cstheme="minorHAnsi"/>
          <w:iCs/>
        </w:rPr>
        <w:t xml:space="preserve">into it by the soldiery – the trees in the </w:t>
      </w:r>
      <w:proofErr w:type="gramStart"/>
      <w:r w:rsidR="002B65BC" w:rsidRPr="008B219E">
        <w:rPr>
          <w:rFonts w:asciiTheme="minorHAnsi" w:hAnsiTheme="minorHAnsi" w:cstheme="minorHAnsi"/>
          <w:iCs/>
        </w:rPr>
        <w:t>grave yard</w:t>
      </w:r>
      <w:proofErr w:type="gramEnd"/>
      <w:r w:rsidR="002B65BC" w:rsidRPr="008B219E">
        <w:rPr>
          <w:rFonts w:asciiTheme="minorHAnsi" w:hAnsiTheme="minorHAnsi" w:cstheme="minorHAnsi"/>
          <w:iCs/>
        </w:rPr>
        <w:t xml:space="preserve"> being hacked by their swords – the green palings </w:t>
      </w:r>
      <w:r w:rsidRPr="008B219E">
        <w:rPr>
          <w:rFonts w:asciiTheme="minorHAnsi" w:hAnsiTheme="minorHAnsi" w:cstheme="minorHAnsi"/>
          <w:iCs/>
        </w:rPr>
        <w:t xml:space="preserve">being </w:t>
      </w:r>
      <w:r w:rsidR="002B65BC" w:rsidRPr="008B219E">
        <w:rPr>
          <w:rFonts w:asciiTheme="minorHAnsi" w:hAnsiTheme="minorHAnsi" w:cstheme="minorHAnsi"/>
          <w:iCs/>
        </w:rPr>
        <w:t xml:space="preserve">splattered </w:t>
      </w:r>
      <w:r w:rsidRPr="008B219E">
        <w:rPr>
          <w:rFonts w:asciiTheme="minorHAnsi" w:hAnsiTheme="minorHAnsi" w:cstheme="minorHAnsi"/>
          <w:iCs/>
        </w:rPr>
        <w:t>with</w:t>
      </w:r>
      <w:r w:rsidR="002B65BC" w:rsidRPr="008B219E">
        <w:rPr>
          <w:rFonts w:asciiTheme="minorHAnsi" w:hAnsiTheme="minorHAnsi" w:cstheme="minorHAnsi"/>
          <w:iCs/>
        </w:rPr>
        <w:t xml:space="preserve"> blood, and the floor of the Meeting House being stained in many </w:t>
      </w:r>
      <w:r w:rsidR="009B0A74" w:rsidRPr="008B219E">
        <w:rPr>
          <w:rFonts w:asciiTheme="minorHAnsi" w:hAnsiTheme="minorHAnsi" w:cstheme="minorHAnsi"/>
          <w:iCs/>
        </w:rPr>
        <w:t>places.</w:t>
      </w:r>
    </w:p>
    <w:p w14:paraId="6A6B2B0D" w14:textId="3AC56D57" w:rsidR="004C50EA" w:rsidRPr="004C50EA" w:rsidRDefault="007166BC" w:rsidP="005A5F6A">
      <w:pPr>
        <w:spacing w:after="120"/>
        <w:ind w:left="567" w:right="851"/>
        <w:rPr>
          <w:rFonts w:asciiTheme="minorHAnsi" w:hAnsiTheme="minorHAnsi" w:cstheme="minorHAnsi"/>
          <w:color w:val="000000"/>
        </w:rPr>
      </w:pPr>
      <w:r w:rsidRPr="008B219E">
        <w:rPr>
          <w:rFonts w:asciiTheme="minorHAnsi" w:hAnsiTheme="minorHAnsi" w:cstheme="minorHAnsi"/>
        </w:rPr>
        <w:t xml:space="preserve">W. </w:t>
      </w:r>
      <w:r w:rsidR="004C50EA" w:rsidRPr="008B219E">
        <w:rPr>
          <w:rFonts w:asciiTheme="minorHAnsi" w:hAnsiTheme="minorHAnsi" w:cstheme="minorHAnsi"/>
        </w:rPr>
        <w:t>Brockbank</w:t>
      </w:r>
      <w:r w:rsidRPr="008B219E">
        <w:rPr>
          <w:rFonts w:asciiTheme="minorHAnsi" w:hAnsiTheme="minorHAnsi" w:cstheme="minorHAnsi"/>
        </w:rPr>
        <w:t xml:space="preserve">, </w:t>
      </w:r>
      <w:r w:rsidR="008B219E">
        <w:rPr>
          <w:rFonts w:asciiTheme="minorHAnsi" w:hAnsiTheme="minorHAnsi" w:cstheme="minorHAnsi"/>
        </w:rPr>
        <w:t xml:space="preserve">MS in </w:t>
      </w:r>
      <w:r w:rsidR="004C50EA" w:rsidRPr="008B219E">
        <w:rPr>
          <w:rFonts w:asciiTheme="minorHAnsi" w:hAnsiTheme="minorHAnsi" w:cstheme="minorHAnsi"/>
          <w:i/>
        </w:rPr>
        <w:t>Early History of Manchester Preparative Meeting of Friends</w:t>
      </w:r>
      <w:r w:rsidR="004C50EA" w:rsidRPr="008B219E">
        <w:rPr>
          <w:rFonts w:asciiTheme="minorHAnsi" w:hAnsiTheme="minorHAnsi" w:cstheme="minorHAnsi"/>
        </w:rPr>
        <w:t xml:space="preserve"> </w:t>
      </w:r>
      <w:r w:rsidRPr="008B219E">
        <w:rPr>
          <w:rFonts w:asciiTheme="minorHAnsi" w:hAnsiTheme="minorHAnsi" w:cstheme="minorHAnsi"/>
        </w:rPr>
        <w:t>1856</w:t>
      </w:r>
      <w:r>
        <w:rPr>
          <w:rFonts w:asciiTheme="minorHAnsi" w:hAnsiTheme="minorHAnsi" w:cstheme="minorHAnsi"/>
          <w:color w:val="000000"/>
        </w:rPr>
        <w:t>.</w:t>
      </w:r>
    </w:p>
    <w:p w14:paraId="0D4230B9" w14:textId="5ABDBAEE" w:rsidR="004C50EA" w:rsidRDefault="004C50EA" w:rsidP="008E52FB">
      <w:pPr>
        <w:pStyle w:val="m5561797073465944470msolistparagraph"/>
        <w:spacing w:after="120" w:afterAutospacing="0" w:line="276" w:lineRule="auto"/>
        <w:rPr>
          <w:rFonts w:asciiTheme="minorHAnsi" w:hAnsiTheme="minorHAnsi" w:cstheme="minorHAnsi"/>
          <w:color w:val="000000"/>
          <w:sz w:val="24"/>
          <w:szCs w:val="24"/>
        </w:rPr>
      </w:pPr>
      <w:r>
        <w:rPr>
          <w:rFonts w:asciiTheme="minorHAnsi" w:hAnsiTheme="minorHAnsi" w:cstheme="minorHAnsi"/>
          <w:color w:val="000000"/>
          <w:sz w:val="24"/>
          <w:szCs w:val="24"/>
        </w:rPr>
        <w:t>(The Local</w:t>
      </w:r>
      <w:r w:rsidR="00A0415D">
        <w:rPr>
          <w:rFonts w:asciiTheme="minorHAnsi" w:hAnsiTheme="minorHAnsi" w:cstheme="minorHAnsi"/>
          <w:color w:val="000000"/>
          <w:sz w:val="24"/>
          <w:szCs w:val="24"/>
        </w:rPr>
        <w:t xml:space="preserve"> Meeting Accounts for 1819-1821</w:t>
      </w:r>
      <w:r>
        <w:rPr>
          <w:rFonts w:asciiTheme="minorHAnsi" w:hAnsiTheme="minorHAnsi" w:cstheme="minorHAnsi"/>
          <w:color w:val="000000"/>
          <w:sz w:val="24"/>
          <w:szCs w:val="24"/>
        </w:rPr>
        <w:t xml:space="preserve"> were </w:t>
      </w:r>
      <w:r w:rsidR="00A20B3B">
        <w:rPr>
          <w:rFonts w:asciiTheme="minorHAnsi" w:hAnsiTheme="minorHAnsi" w:cstheme="minorHAnsi"/>
          <w:color w:val="000000"/>
          <w:sz w:val="24"/>
          <w:szCs w:val="24"/>
        </w:rPr>
        <w:t xml:space="preserve">even </w:t>
      </w:r>
      <w:r>
        <w:rPr>
          <w:rFonts w:asciiTheme="minorHAnsi" w:hAnsiTheme="minorHAnsi" w:cstheme="minorHAnsi"/>
          <w:color w:val="000000"/>
          <w:sz w:val="24"/>
          <w:szCs w:val="24"/>
        </w:rPr>
        <w:t>examined for cleaning and carpentry bills</w:t>
      </w:r>
      <w:r w:rsidR="00A20B3B">
        <w:rPr>
          <w:rFonts w:asciiTheme="minorHAnsi" w:hAnsiTheme="minorHAnsi" w:cstheme="minorHAnsi"/>
          <w:color w:val="000000"/>
          <w:sz w:val="24"/>
          <w:szCs w:val="24"/>
        </w:rPr>
        <w:t>. None were found.)</w:t>
      </w:r>
    </w:p>
    <w:p w14:paraId="2E8E0EF5" w14:textId="561FE409" w:rsidR="002B65BC" w:rsidRDefault="00A20B3B" w:rsidP="008E52FB">
      <w:pPr>
        <w:pStyle w:val="m5561797073465944470msolistparagraph"/>
        <w:spacing w:after="120" w:afterAutospacing="0" w:line="276" w:lineRule="auto"/>
        <w:rPr>
          <w:rFonts w:asciiTheme="minorHAnsi" w:hAnsiTheme="minorHAnsi" w:cstheme="minorHAnsi"/>
          <w:color w:val="000000"/>
          <w:sz w:val="24"/>
          <w:szCs w:val="24"/>
        </w:rPr>
      </w:pPr>
      <w:r>
        <w:rPr>
          <w:rFonts w:asciiTheme="minorHAnsi" w:hAnsiTheme="minorHAnsi" w:cstheme="minorHAnsi"/>
          <w:color w:val="000000"/>
          <w:sz w:val="24"/>
          <w:szCs w:val="24"/>
        </w:rPr>
        <w:t>The next archived account is part of James Fellows’ recollections in 1883</w:t>
      </w:r>
      <w:r w:rsidR="006F5AE2">
        <w:rPr>
          <w:rFonts w:asciiTheme="minorHAnsi" w:hAnsiTheme="minorHAnsi" w:cstheme="minorHAnsi"/>
          <w:color w:val="000000"/>
          <w:sz w:val="24"/>
          <w:szCs w:val="24"/>
        </w:rPr>
        <w:t>,</w:t>
      </w:r>
      <w:r w:rsidR="002B65BC" w:rsidRPr="003A43F4">
        <w:rPr>
          <w:rFonts w:asciiTheme="minorHAnsi" w:hAnsiTheme="minorHAnsi" w:cstheme="minorHAnsi"/>
          <w:color w:val="000000"/>
          <w:sz w:val="24"/>
          <w:szCs w:val="24"/>
        </w:rPr>
        <w:t xml:space="preserve"> </w:t>
      </w:r>
      <w:r w:rsidR="006F5AE2">
        <w:rPr>
          <w:rFonts w:asciiTheme="minorHAnsi" w:hAnsiTheme="minorHAnsi" w:cstheme="minorHAnsi"/>
          <w:color w:val="000000"/>
          <w:sz w:val="24"/>
          <w:szCs w:val="24"/>
        </w:rPr>
        <w:t xml:space="preserve">which appear in </w:t>
      </w:r>
      <w:r w:rsidR="002B65BC" w:rsidRPr="003A43F4">
        <w:rPr>
          <w:rFonts w:asciiTheme="minorHAnsi" w:hAnsiTheme="minorHAnsi" w:cstheme="minorHAnsi"/>
          <w:color w:val="000000"/>
          <w:sz w:val="24"/>
          <w:szCs w:val="24"/>
        </w:rPr>
        <w:t xml:space="preserve">Thomas </w:t>
      </w:r>
      <w:r w:rsidR="006146B7" w:rsidRPr="003A43F4">
        <w:rPr>
          <w:rFonts w:asciiTheme="minorHAnsi" w:hAnsiTheme="minorHAnsi" w:cstheme="minorHAnsi"/>
          <w:color w:val="000000"/>
          <w:sz w:val="24"/>
          <w:szCs w:val="24"/>
        </w:rPr>
        <w:t>Tonge’s </w:t>
      </w:r>
      <w:r w:rsidR="002B65BC" w:rsidRPr="006F5AE2">
        <w:rPr>
          <w:rFonts w:asciiTheme="minorHAnsi" w:hAnsiTheme="minorHAnsi" w:cstheme="minorHAnsi"/>
          <w:i/>
          <w:color w:val="000000"/>
          <w:sz w:val="24"/>
          <w:szCs w:val="24"/>
        </w:rPr>
        <w:t>Reminiscences</w:t>
      </w:r>
      <w:r w:rsidR="007F05C9" w:rsidRPr="006F5AE2">
        <w:rPr>
          <w:rFonts w:asciiTheme="minorHAnsi" w:hAnsiTheme="minorHAnsi" w:cstheme="minorHAnsi"/>
          <w:i/>
          <w:color w:val="000000"/>
          <w:sz w:val="24"/>
          <w:szCs w:val="24"/>
        </w:rPr>
        <w:t xml:space="preserve"> of Friends in Manchester</w:t>
      </w:r>
      <w:r w:rsidR="002B65BC" w:rsidRPr="003A43F4">
        <w:rPr>
          <w:rFonts w:asciiTheme="minorHAnsi" w:hAnsiTheme="minorHAnsi" w:cstheme="minorHAnsi"/>
          <w:color w:val="000000"/>
          <w:sz w:val="24"/>
          <w:szCs w:val="24"/>
        </w:rPr>
        <w:t xml:space="preserve"> by his father-in-law, James Fellows, of Ashton-upon- Mersey</w:t>
      </w:r>
      <w:r w:rsidR="006F5AE2">
        <w:rPr>
          <w:rFonts w:asciiTheme="minorHAnsi" w:hAnsiTheme="minorHAnsi" w:cstheme="minorHAnsi"/>
          <w:color w:val="000000"/>
          <w:sz w:val="24"/>
          <w:szCs w:val="24"/>
        </w:rPr>
        <w:t xml:space="preserve">, </w:t>
      </w:r>
      <w:r w:rsidR="002B65BC" w:rsidRPr="003A43F4">
        <w:rPr>
          <w:rFonts w:asciiTheme="minorHAnsi" w:hAnsiTheme="minorHAnsi" w:cstheme="minorHAnsi"/>
          <w:color w:val="000000"/>
          <w:sz w:val="24"/>
          <w:szCs w:val="24"/>
        </w:rPr>
        <w:t>near Manchester</w:t>
      </w:r>
      <w:r w:rsidR="006F5AE2">
        <w:rPr>
          <w:rFonts w:asciiTheme="minorHAnsi" w:hAnsiTheme="minorHAnsi" w:cstheme="minorHAnsi"/>
          <w:color w:val="000000"/>
          <w:sz w:val="24"/>
          <w:szCs w:val="24"/>
        </w:rPr>
        <w:t>.</w:t>
      </w:r>
    </w:p>
    <w:p w14:paraId="1AE0A86B" w14:textId="2145A119" w:rsidR="002B65BC" w:rsidRPr="007166BC" w:rsidRDefault="002B65BC" w:rsidP="008E5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ight="851"/>
        <w:rPr>
          <w:rFonts w:asciiTheme="minorHAnsi" w:eastAsia="Times New Roman" w:hAnsiTheme="minorHAnsi"/>
          <w:lang w:eastAsia="en-GB"/>
        </w:rPr>
      </w:pPr>
      <w:r w:rsidRPr="007166BC">
        <w:rPr>
          <w:rFonts w:asciiTheme="minorHAnsi" w:eastAsia="Times New Roman" w:hAnsiTheme="minorHAnsi"/>
          <w:lang w:eastAsia="en-GB"/>
        </w:rPr>
        <w:t xml:space="preserve">My earliest recollections are of the Meeting House in South Street, which was built in 1792, the old Meeting House in Jackson's Row being converted into a school, at which the children of most of the Friends of the period were educated. It was conducted by John Taylor, the father of John Edward Taylor, the founder and first editor of the </w:t>
      </w:r>
      <w:r w:rsidRPr="008B219E">
        <w:rPr>
          <w:rFonts w:asciiTheme="minorHAnsi" w:eastAsia="Times New Roman" w:hAnsiTheme="minorHAnsi"/>
          <w:i/>
          <w:lang w:eastAsia="en-GB"/>
        </w:rPr>
        <w:t>Manchester Guardian</w:t>
      </w:r>
      <w:r w:rsidRPr="007166BC">
        <w:rPr>
          <w:rFonts w:asciiTheme="minorHAnsi" w:eastAsia="Times New Roman" w:hAnsiTheme="minorHAnsi"/>
          <w:lang w:eastAsia="en-GB"/>
        </w:rPr>
        <w:t xml:space="preserve">. </w:t>
      </w:r>
      <w:proofErr w:type="gramStart"/>
      <w:r w:rsidRPr="007166BC">
        <w:rPr>
          <w:rFonts w:asciiTheme="minorHAnsi" w:eastAsia="Times New Roman" w:hAnsiTheme="minorHAnsi"/>
          <w:lang w:eastAsia="en-GB"/>
        </w:rPr>
        <w:t>On the occasion of</w:t>
      </w:r>
      <w:proofErr w:type="gramEnd"/>
      <w:r w:rsidRPr="007166BC">
        <w:rPr>
          <w:rFonts w:asciiTheme="minorHAnsi" w:eastAsia="Times New Roman" w:hAnsiTheme="minorHAnsi"/>
          <w:lang w:eastAsia="en-GB"/>
        </w:rPr>
        <w:t xml:space="preserve"> the disturbance at Peterloo in 1819, many of the people took refuge from the yeomanry in the old Meeting House in South Street, and the blood from the wounds of some stained the floor for a long time, notwithstanding efforts to eradicate the marks. </w:t>
      </w:r>
    </w:p>
    <w:p w14:paraId="074210AE" w14:textId="7B054270" w:rsidR="00A20B3B" w:rsidRPr="007166BC" w:rsidRDefault="007166BC" w:rsidP="008E5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ight="851"/>
        <w:rPr>
          <w:rFonts w:asciiTheme="minorHAnsi" w:eastAsia="Times New Roman" w:hAnsiTheme="minorHAnsi"/>
          <w:sz w:val="22"/>
          <w:lang w:eastAsia="en-GB"/>
        </w:rPr>
      </w:pPr>
      <w:r>
        <w:rPr>
          <w:rFonts w:asciiTheme="minorHAnsi" w:eastAsia="Times New Roman" w:hAnsiTheme="minorHAnsi"/>
          <w:sz w:val="22"/>
          <w:lang w:eastAsia="en-GB"/>
        </w:rPr>
        <w:t xml:space="preserve">J. </w:t>
      </w:r>
      <w:r w:rsidR="00A20B3B" w:rsidRPr="007166BC">
        <w:rPr>
          <w:rFonts w:asciiTheme="minorHAnsi" w:eastAsia="Times New Roman" w:hAnsiTheme="minorHAnsi"/>
          <w:sz w:val="22"/>
          <w:lang w:eastAsia="en-GB"/>
        </w:rPr>
        <w:t>Fellows</w:t>
      </w:r>
      <w:r>
        <w:rPr>
          <w:rFonts w:asciiTheme="minorHAnsi" w:eastAsia="Times New Roman" w:hAnsiTheme="minorHAnsi"/>
          <w:sz w:val="22"/>
          <w:lang w:eastAsia="en-GB"/>
        </w:rPr>
        <w:t>, ‘</w:t>
      </w:r>
      <w:r w:rsidR="00A20B3B" w:rsidRPr="00BF1E84">
        <w:rPr>
          <w:rFonts w:asciiTheme="minorHAnsi" w:hAnsiTheme="minorHAnsi" w:cstheme="minorHAnsi"/>
          <w:color w:val="000000"/>
          <w:sz w:val="22"/>
        </w:rPr>
        <w:t>Thomas Tonge’s Reminiscences of Friends in Manchester</w:t>
      </w:r>
      <w:r w:rsidR="008B219E">
        <w:rPr>
          <w:rFonts w:asciiTheme="minorHAnsi" w:hAnsiTheme="minorHAnsi" w:cstheme="minorHAnsi"/>
          <w:color w:val="000000"/>
          <w:sz w:val="22"/>
        </w:rPr>
        <w:t>’</w:t>
      </w:r>
      <w:r>
        <w:rPr>
          <w:rFonts w:asciiTheme="minorHAnsi" w:hAnsiTheme="minorHAnsi" w:cstheme="minorHAnsi"/>
          <w:i/>
          <w:color w:val="000000"/>
          <w:sz w:val="22"/>
        </w:rPr>
        <w:t>,</w:t>
      </w:r>
      <w:r w:rsidR="00A20B3B" w:rsidRPr="007166BC">
        <w:rPr>
          <w:rFonts w:asciiTheme="minorHAnsi" w:hAnsiTheme="minorHAnsi" w:cstheme="minorHAnsi"/>
          <w:color w:val="000000"/>
          <w:sz w:val="22"/>
        </w:rPr>
        <w:t xml:space="preserve"> </w:t>
      </w:r>
      <w:r w:rsidR="00A20B3B" w:rsidRPr="007166BC">
        <w:rPr>
          <w:rFonts w:asciiTheme="minorHAnsi" w:hAnsiTheme="minorHAnsi" w:cstheme="minorHAnsi"/>
          <w:i/>
          <w:color w:val="000000"/>
          <w:sz w:val="22"/>
        </w:rPr>
        <w:t>The Manchester Examiner</w:t>
      </w:r>
      <w:r>
        <w:rPr>
          <w:rFonts w:asciiTheme="minorHAnsi" w:hAnsiTheme="minorHAnsi" w:cstheme="minorHAnsi"/>
          <w:color w:val="000000"/>
          <w:sz w:val="22"/>
        </w:rPr>
        <w:t xml:space="preserve"> </w:t>
      </w:r>
      <w:r w:rsidR="008B219E">
        <w:rPr>
          <w:rFonts w:asciiTheme="minorHAnsi" w:hAnsiTheme="minorHAnsi" w:cstheme="minorHAnsi"/>
          <w:color w:val="000000"/>
          <w:sz w:val="22"/>
        </w:rPr>
        <w:t>1883</w:t>
      </w:r>
      <w:r>
        <w:rPr>
          <w:rFonts w:asciiTheme="minorHAnsi" w:hAnsiTheme="minorHAnsi" w:cstheme="minorHAnsi"/>
          <w:color w:val="000000"/>
          <w:sz w:val="22"/>
        </w:rPr>
        <w:t>.</w:t>
      </w:r>
    </w:p>
    <w:p w14:paraId="201AD24F" w14:textId="77777777" w:rsidR="00A20B3B" w:rsidRDefault="004B330F" w:rsidP="008E52FB">
      <w:pPr>
        <w:spacing w:before="100" w:beforeAutospacing="1" w:after="100" w:afterAutospacing="1"/>
        <w:rPr>
          <w:rFonts w:ascii="Calibri" w:hAnsi="Calibri" w:cs="Calibri"/>
          <w:color w:val="000000"/>
        </w:rPr>
      </w:pPr>
      <w:r>
        <w:rPr>
          <w:rFonts w:ascii="Calibri" w:hAnsi="Calibri" w:cs="Calibri"/>
          <w:color w:val="000000"/>
        </w:rPr>
        <w:t xml:space="preserve">Both </w:t>
      </w:r>
      <w:r w:rsidR="00A20B3B">
        <w:rPr>
          <w:rFonts w:ascii="Calibri" w:hAnsi="Calibri" w:cs="Calibri"/>
          <w:color w:val="000000"/>
        </w:rPr>
        <w:t xml:space="preserve">accounts </w:t>
      </w:r>
      <w:r>
        <w:rPr>
          <w:rFonts w:ascii="Calibri" w:hAnsi="Calibri" w:cs="Calibri"/>
          <w:color w:val="000000"/>
        </w:rPr>
        <w:t>speak of people taking refuge in the building. Neither mention any Quaker presence there</w:t>
      </w:r>
      <w:r w:rsidR="00A20B3B">
        <w:rPr>
          <w:rFonts w:ascii="Calibri" w:hAnsi="Calibri" w:cs="Calibri"/>
          <w:color w:val="000000"/>
        </w:rPr>
        <w:t>.</w:t>
      </w:r>
      <w:r>
        <w:rPr>
          <w:rFonts w:ascii="Calibri" w:hAnsi="Calibri" w:cs="Calibri"/>
          <w:color w:val="000000"/>
        </w:rPr>
        <w:t xml:space="preserve"> </w:t>
      </w:r>
    </w:p>
    <w:p w14:paraId="22BCB69D" w14:textId="4A5D05DE" w:rsidR="007166BC" w:rsidRDefault="004B330F" w:rsidP="008E52FB">
      <w:pPr>
        <w:spacing w:before="100" w:beforeAutospacing="1" w:after="100" w:afterAutospacing="1"/>
        <w:rPr>
          <w:rFonts w:asciiTheme="minorHAnsi" w:hAnsiTheme="minorHAnsi"/>
        </w:rPr>
      </w:pPr>
      <w:r w:rsidRPr="003A43F4">
        <w:rPr>
          <w:rFonts w:asciiTheme="minorHAnsi" w:hAnsiTheme="minorHAnsi" w:cstheme="minorHAnsi"/>
          <w:color w:val="000000"/>
        </w:rPr>
        <w:t>The assumption that Friends were in the building seems to be based on the following:</w:t>
      </w:r>
      <w:r w:rsidR="007166BC">
        <w:rPr>
          <w:rFonts w:asciiTheme="minorHAnsi" w:hAnsiTheme="minorHAnsi" w:cstheme="minorHAnsi"/>
          <w:color w:val="000000"/>
        </w:rPr>
        <w:t xml:space="preserve"> </w:t>
      </w:r>
      <w:r w:rsidR="007166BC">
        <w:rPr>
          <w:rFonts w:asciiTheme="minorHAnsi" w:hAnsiTheme="minorHAnsi"/>
        </w:rPr>
        <w:t xml:space="preserve">In </w:t>
      </w:r>
      <w:r w:rsidR="007166BC" w:rsidRPr="007166BC">
        <w:rPr>
          <w:rFonts w:asciiTheme="minorHAnsi" w:hAnsiTheme="minorHAnsi"/>
          <w:i/>
        </w:rPr>
        <w:t>M</w:t>
      </w:r>
      <w:r w:rsidRPr="007166BC">
        <w:rPr>
          <w:rFonts w:asciiTheme="minorHAnsi" w:hAnsiTheme="minorHAnsi"/>
          <w:i/>
        </w:rPr>
        <w:t>ount Street 18</w:t>
      </w:r>
      <w:r w:rsidR="008B219E">
        <w:rPr>
          <w:rFonts w:asciiTheme="minorHAnsi" w:hAnsiTheme="minorHAnsi"/>
          <w:i/>
        </w:rPr>
        <w:t>3</w:t>
      </w:r>
      <w:r w:rsidRPr="007166BC">
        <w:rPr>
          <w:rFonts w:asciiTheme="minorHAnsi" w:hAnsiTheme="minorHAnsi"/>
          <w:i/>
        </w:rPr>
        <w:t>0-1930</w:t>
      </w:r>
      <w:r w:rsidRPr="004B330F">
        <w:rPr>
          <w:rFonts w:asciiTheme="minorHAnsi" w:hAnsiTheme="minorHAnsi"/>
        </w:rPr>
        <w:t xml:space="preserve">, a book produced for the centenary of the ‘new’ </w:t>
      </w:r>
      <w:proofErr w:type="gramStart"/>
      <w:r w:rsidRPr="004B330F">
        <w:rPr>
          <w:rFonts w:asciiTheme="minorHAnsi" w:hAnsiTheme="minorHAnsi"/>
        </w:rPr>
        <w:t>meeting</w:t>
      </w:r>
      <w:r w:rsidR="007166BC">
        <w:rPr>
          <w:rFonts w:asciiTheme="minorHAnsi" w:hAnsiTheme="minorHAnsi"/>
        </w:rPr>
        <w:t>-</w:t>
      </w:r>
      <w:r w:rsidRPr="004B330F">
        <w:rPr>
          <w:rFonts w:asciiTheme="minorHAnsi" w:hAnsiTheme="minorHAnsi"/>
        </w:rPr>
        <w:t>house</w:t>
      </w:r>
      <w:proofErr w:type="gramEnd"/>
      <w:r w:rsidRPr="004B330F">
        <w:rPr>
          <w:rFonts w:asciiTheme="minorHAnsi" w:hAnsiTheme="minorHAnsi"/>
        </w:rPr>
        <w:t>, one of the chapters is headed ‘The Society of Friend</w:t>
      </w:r>
      <w:r w:rsidR="00A0415D">
        <w:rPr>
          <w:rFonts w:asciiTheme="minorHAnsi" w:hAnsiTheme="minorHAnsi"/>
        </w:rPr>
        <w:t>s</w:t>
      </w:r>
      <w:r w:rsidRPr="004B330F">
        <w:rPr>
          <w:rFonts w:asciiTheme="minorHAnsi" w:hAnsiTheme="minorHAnsi"/>
        </w:rPr>
        <w:t xml:space="preserve"> in Manchester’ by </w:t>
      </w:r>
      <w:proofErr w:type="spellStart"/>
      <w:r w:rsidRPr="004B330F">
        <w:rPr>
          <w:rFonts w:asciiTheme="minorHAnsi" w:hAnsiTheme="minorHAnsi"/>
        </w:rPr>
        <w:t>Elfrida</w:t>
      </w:r>
      <w:proofErr w:type="spellEnd"/>
      <w:r w:rsidRPr="004B330F">
        <w:rPr>
          <w:rFonts w:asciiTheme="minorHAnsi" w:hAnsiTheme="minorHAnsi"/>
        </w:rPr>
        <w:t xml:space="preserve"> </w:t>
      </w:r>
      <w:proofErr w:type="spellStart"/>
      <w:r w:rsidRPr="004B330F">
        <w:rPr>
          <w:rFonts w:asciiTheme="minorHAnsi" w:hAnsiTheme="minorHAnsi"/>
        </w:rPr>
        <w:t>Vipont</w:t>
      </w:r>
      <w:proofErr w:type="spellEnd"/>
      <w:r w:rsidRPr="004B330F">
        <w:rPr>
          <w:rFonts w:asciiTheme="minorHAnsi" w:hAnsiTheme="minorHAnsi"/>
        </w:rPr>
        <w:t xml:space="preserve"> </w:t>
      </w:r>
      <w:proofErr w:type="spellStart"/>
      <w:r w:rsidRPr="004B330F">
        <w:rPr>
          <w:rFonts w:asciiTheme="minorHAnsi" w:hAnsiTheme="minorHAnsi"/>
        </w:rPr>
        <w:t>Foulds</w:t>
      </w:r>
      <w:proofErr w:type="spellEnd"/>
      <w:r w:rsidRPr="004B330F">
        <w:rPr>
          <w:rFonts w:asciiTheme="minorHAnsi" w:hAnsiTheme="minorHAnsi"/>
        </w:rPr>
        <w:t xml:space="preserve"> and A</w:t>
      </w:r>
      <w:r w:rsidR="008B219E">
        <w:rPr>
          <w:rFonts w:asciiTheme="minorHAnsi" w:hAnsiTheme="minorHAnsi"/>
        </w:rPr>
        <w:t>.</w:t>
      </w:r>
      <w:r w:rsidRPr="004B330F">
        <w:rPr>
          <w:rFonts w:asciiTheme="minorHAnsi" w:hAnsiTheme="minorHAnsi"/>
        </w:rPr>
        <w:t xml:space="preserve"> Neave </w:t>
      </w:r>
      <w:proofErr w:type="spellStart"/>
      <w:r w:rsidRPr="004B330F">
        <w:rPr>
          <w:rFonts w:asciiTheme="minorHAnsi" w:hAnsiTheme="minorHAnsi"/>
        </w:rPr>
        <w:t>Brayshaw</w:t>
      </w:r>
      <w:proofErr w:type="spellEnd"/>
      <w:r w:rsidR="007166BC">
        <w:rPr>
          <w:rFonts w:asciiTheme="minorHAnsi" w:hAnsiTheme="minorHAnsi"/>
        </w:rPr>
        <w:t>:</w:t>
      </w:r>
    </w:p>
    <w:p w14:paraId="00DD8495" w14:textId="32AC78EC" w:rsidR="004B330F" w:rsidRPr="007166BC" w:rsidRDefault="004B330F" w:rsidP="008E52FB">
      <w:pPr>
        <w:spacing w:after="0"/>
        <w:ind w:left="567" w:right="851"/>
        <w:rPr>
          <w:rFonts w:asciiTheme="minorHAnsi" w:hAnsiTheme="minorHAnsi"/>
        </w:rPr>
      </w:pPr>
      <w:r w:rsidRPr="007166BC">
        <w:rPr>
          <w:rFonts w:asciiTheme="minorHAnsi" w:hAnsiTheme="minorHAnsi"/>
        </w:rPr>
        <w:t xml:space="preserve">The meeting house </w:t>
      </w:r>
      <w:proofErr w:type="gramStart"/>
      <w:r w:rsidRPr="007166BC">
        <w:rPr>
          <w:rFonts w:asciiTheme="minorHAnsi" w:hAnsiTheme="minorHAnsi"/>
        </w:rPr>
        <w:t>entered into</w:t>
      </w:r>
      <w:proofErr w:type="gramEnd"/>
      <w:r w:rsidRPr="007166BC">
        <w:rPr>
          <w:rFonts w:asciiTheme="minorHAnsi" w:hAnsiTheme="minorHAnsi"/>
        </w:rPr>
        <w:t xml:space="preserve"> history on August 16</w:t>
      </w:r>
      <w:r w:rsidRPr="007166BC">
        <w:rPr>
          <w:rFonts w:asciiTheme="minorHAnsi" w:hAnsiTheme="minorHAnsi"/>
          <w:vertAlign w:val="superscript"/>
        </w:rPr>
        <w:t>th</w:t>
      </w:r>
      <w:r w:rsidRPr="007166BC">
        <w:rPr>
          <w:rFonts w:asciiTheme="minorHAnsi" w:hAnsiTheme="minorHAnsi"/>
        </w:rPr>
        <w:t xml:space="preserve">, 1819, for it served as a refuge for fugitive men, women and children, swept before the yeomanry at Peterloo. For many months afterwards its floor was stained with the marks of human blood. </w:t>
      </w:r>
    </w:p>
    <w:p w14:paraId="3B3BB27C" w14:textId="44E657AF" w:rsidR="00642B7C" w:rsidRPr="00642B7C" w:rsidRDefault="00642B7C" w:rsidP="008E52FB">
      <w:pPr>
        <w:ind w:left="567" w:right="851"/>
        <w:rPr>
          <w:rFonts w:asciiTheme="minorHAnsi" w:hAnsiTheme="minorHAnsi" w:cstheme="minorHAnsi"/>
          <w:sz w:val="20"/>
        </w:rPr>
      </w:pPr>
      <w:r w:rsidRPr="00642B7C">
        <w:rPr>
          <w:rFonts w:asciiTheme="minorHAnsi" w:hAnsiTheme="minorHAnsi" w:cstheme="minorHAnsi"/>
          <w:i/>
          <w:color w:val="000000"/>
          <w:sz w:val="22"/>
          <w:szCs w:val="27"/>
          <w:shd w:val="clear" w:color="auto" w:fill="FFFFFF"/>
        </w:rPr>
        <w:t>Mount Street 1830-1930</w:t>
      </w:r>
      <w:r w:rsidR="007166BC">
        <w:rPr>
          <w:rFonts w:asciiTheme="minorHAnsi" w:hAnsiTheme="minorHAnsi" w:cstheme="minorHAnsi"/>
          <w:i/>
          <w:color w:val="000000"/>
          <w:sz w:val="22"/>
          <w:szCs w:val="27"/>
          <w:shd w:val="clear" w:color="auto" w:fill="FFFFFF"/>
        </w:rPr>
        <w:t>:</w:t>
      </w:r>
      <w:r w:rsidRPr="00642B7C">
        <w:rPr>
          <w:rFonts w:asciiTheme="minorHAnsi" w:hAnsiTheme="minorHAnsi" w:cstheme="minorHAnsi"/>
          <w:i/>
          <w:color w:val="000000"/>
          <w:sz w:val="22"/>
          <w:szCs w:val="27"/>
          <w:shd w:val="clear" w:color="auto" w:fill="FFFFFF"/>
        </w:rPr>
        <w:t xml:space="preserve"> an account of the society of friends in Manchester together with short essays on Quaker Life and Thought written for the Centenary of the Frien</w:t>
      </w:r>
      <w:r w:rsidR="00BF1E84">
        <w:rPr>
          <w:rFonts w:asciiTheme="minorHAnsi" w:hAnsiTheme="minorHAnsi" w:cstheme="minorHAnsi"/>
          <w:i/>
          <w:color w:val="000000"/>
          <w:sz w:val="22"/>
          <w:szCs w:val="27"/>
          <w:shd w:val="clear" w:color="auto" w:fill="FFFFFF"/>
        </w:rPr>
        <w:t xml:space="preserve">ds' Meeting House, Mount Street. </w:t>
      </w:r>
      <w:r w:rsidRPr="00642B7C">
        <w:rPr>
          <w:rFonts w:asciiTheme="minorHAnsi" w:hAnsiTheme="minorHAnsi" w:cstheme="minorHAnsi"/>
          <w:i/>
          <w:color w:val="000000"/>
          <w:sz w:val="22"/>
          <w:szCs w:val="27"/>
          <w:shd w:val="clear" w:color="auto" w:fill="FFFFFF"/>
        </w:rPr>
        <w:t xml:space="preserve"> Manchester</w:t>
      </w:r>
      <w:r w:rsidR="00577ABA">
        <w:rPr>
          <w:rFonts w:asciiTheme="minorHAnsi" w:hAnsiTheme="minorHAnsi" w:cstheme="minorHAnsi"/>
          <w:i/>
          <w:color w:val="000000"/>
          <w:sz w:val="22"/>
          <w:szCs w:val="27"/>
          <w:shd w:val="clear" w:color="auto" w:fill="FFFFFF"/>
        </w:rPr>
        <w:t>:</w:t>
      </w:r>
      <w:r w:rsidRPr="00642B7C">
        <w:rPr>
          <w:rFonts w:asciiTheme="minorHAnsi" w:hAnsiTheme="minorHAnsi" w:cstheme="minorHAnsi"/>
          <w:i/>
          <w:color w:val="000000"/>
          <w:sz w:val="22"/>
          <w:szCs w:val="27"/>
          <w:shd w:val="clear" w:color="auto" w:fill="FFFFFF"/>
        </w:rPr>
        <w:t xml:space="preserve"> Mount Street</w:t>
      </w:r>
      <w:r w:rsidR="00BF1E84">
        <w:rPr>
          <w:rFonts w:asciiTheme="minorHAnsi" w:hAnsiTheme="minorHAnsi" w:cstheme="minorHAnsi"/>
          <w:i/>
          <w:color w:val="000000"/>
          <w:sz w:val="22"/>
          <w:szCs w:val="27"/>
          <w:shd w:val="clear" w:color="auto" w:fill="FFFFFF"/>
        </w:rPr>
        <w:t xml:space="preserve">, </w:t>
      </w:r>
      <w:r w:rsidRPr="00642B7C">
        <w:rPr>
          <w:rFonts w:asciiTheme="minorHAnsi" w:hAnsiTheme="minorHAnsi" w:cstheme="minorHAnsi"/>
          <w:color w:val="000000"/>
          <w:sz w:val="22"/>
          <w:szCs w:val="27"/>
          <w:shd w:val="clear" w:color="auto" w:fill="FFFFFF"/>
        </w:rPr>
        <w:t>1930</w:t>
      </w:r>
      <w:r w:rsidR="007166BC">
        <w:rPr>
          <w:rFonts w:asciiTheme="minorHAnsi" w:hAnsiTheme="minorHAnsi" w:cstheme="minorHAnsi"/>
          <w:color w:val="000000"/>
          <w:sz w:val="22"/>
          <w:szCs w:val="27"/>
          <w:shd w:val="clear" w:color="auto" w:fill="FFFFFF"/>
        </w:rPr>
        <w:t>,</w:t>
      </w:r>
      <w:r w:rsidRPr="00642B7C">
        <w:rPr>
          <w:rFonts w:asciiTheme="minorHAnsi" w:hAnsiTheme="minorHAnsi" w:cstheme="minorHAnsi"/>
          <w:color w:val="000000"/>
          <w:sz w:val="22"/>
          <w:szCs w:val="27"/>
          <w:shd w:val="clear" w:color="auto" w:fill="FFFFFF"/>
        </w:rPr>
        <w:t xml:space="preserve"> p.12</w:t>
      </w:r>
      <w:r w:rsidR="00785C95">
        <w:rPr>
          <w:rFonts w:asciiTheme="minorHAnsi" w:hAnsiTheme="minorHAnsi" w:cstheme="minorHAnsi"/>
          <w:color w:val="000000"/>
          <w:sz w:val="22"/>
          <w:szCs w:val="27"/>
          <w:shd w:val="clear" w:color="auto" w:fill="FFFFFF"/>
        </w:rPr>
        <w:t>.</w:t>
      </w:r>
    </w:p>
    <w:p w14:paraId="0C8BA072" w14:textId="07E696FD" w:rsidR="004B330F" w:rsidRDefault="004B330F" w:rsidP="008E52FB">
      <w:pPr>
        <w:spacing w:after="0"/>
        <w:rPr>
          <w:rFonts w:asciiTheme="minorHAnsi" w:hAnsiTheme="minorHAnsi"/>
          <w:i/>
        </w:rPr>
      </w:pPr>
      <w:r w:rsidRPr="004B330F">
        <w:rPr>
          <w:rFonts w:asciiTheme="minorHAnsi" w:hAnsiTheme="minorHAnsi"/>
        </w:rPr>
        <w:t xml:space="preserve">The </w:t>
      </w:r>
      <w:r w:rsidR="00A721B1">
        <w:rPr>
          <w:rFonts w:asciiTheme="minorHAnsi" w:hAnsiTheme="minorHAnsi"/>
        </w:rPr>
        <w:t>chapter</w:t>
      </w:r>
      <w:r w:rsidRPr="004B330F">
        <w:rPr>
          <w:rFonts w:asciiTheme="minorHAnsi" w:hAnsiTheme="minorHAnsi"/>
        </w:rPr>
        <w:t xml:space="preserve"> is completely unreferenced.</w:t>
      </w:r>
      <w:r w:rsidR="00A20B3B">
        <w:rPr>
          <w:rFonts w:asciiTheme="minorHAnsi" w:hAnsiTheme="minorHAnsi"/>
        </w:rPr>
        <w:t xml:space="preserve"> If the authors were using what was available in the Quaker archives, Brockbank and Tonge’s accounts w</w:t>
      </w:r>
      <w:r w:rsidR="009D0402">
        <w:rPr>
          <w:rFonts w:asciiTheme="minorHAnsi" w:hAnsiTheme="minorHAnsi"/>
        </w:rPr>
        <w:t>ould be</w:t>
      </w:r>
      <w:r w:rsidR="00A20B3B">
        <w:rPr>
          <w:rFonts w:asciiTheme="minorHAnsi" w:hAnsiTheme="minorHAnsi"/>
        </w:rPr>
        <w:t xml:space="preserve"> the only ones available.</w:t>
      </w:r>
      <w:r w:rsidR="007166BC">
        <w:rPr>
          <w:rFonts w:asciiTheme="minorHAnsi" w:hAnsiTheme="minorHAnsi"/>
        </w:rPr>
        <w:t xml:space="preserve">  </w:t>
      </w:r>
      <w:proofErr w:type="spellStart"/>
      <w:r w:rsidR="00A0415D">
        <w:rPr>
          <w:rFonts w:asciiTheme="minorHAnsi" w:hAnsiTheme="minorHAnsi"/>
        </w:rPr>
        <w:t>Elfrida</w:t>
      </w:r>
      <w:proofErr w:type="spellEnd"/>
      <w:r w:rsidR="00A0415D">
        <w:rPr>
          <w:rFonts w:asciiTheme="minorHAnsi" w:hAnsiTheme="minorHAnsi"/>
        </w:rPr>
        <w:t xml:space="preserve"> </w:t>
      </w:r>
      <w:proofErr w:type="spellStart"/>
      <w:r w:rsidR="00A0415D">
        <w:rPr>
          <w:rFonts w:asciiTheme="minorHAnsi" w:hAnsiTheme="minorHAnsi"/>
        </w:rPr>
        <w:t>Vipont</w:t>
      </w:r>
      <w:proofErr w:type="spellEnd"/>
      <w:r w:rsidR="00A0415D">
        <w:rPr>
          <w:rFonts w:asciiTheme="minorHAnsi" w:hAnsiTheme="minorHAnsi"/>
        </w:rPr>
        <w:t xml:space="preserve"> also wrote</w:t>
      </w:r>
      <w:r w:rsidRPr="004B330F">
        <w:rPr>
          <w:rFonts w:asciiTheme="minorHAnsi" w:hAnsiTheme="minorHAnsi"/>
        </w:rPr>
        <w:t xml:space="preserve"> ‘Lift </w:t>
      </w:r>
      <w:r w:rsidR="008814F9">
        <w:rPr>
          <w:rFonts w:asciiTheme="minorHAnsi" w:hAnsiTheme="minorHAnsi"/>
        </w:rPr>
        <w:t>Up</w:t>
      </w:r>
      <w:r w:rsidRPr="004B330F">
        <w:rPr>
          <w:rFonts w:asciiTheme="minorHAnsi" w:hAnsiTheme="minorHAnsi"/>
        </w:rPr>
        <w:t xml:space="preserve"> </w:t>
      </w:r>
      <w:r w:rsidR="008814F9">
        <w:rPr>
          <w:rFonts w:asciiTheme="minorHAnsi" w:hAnsiTheme="minorHAnsi"/>
        </w:rPr>
        <w:t>Y</w:t>
      </w:r>
      <w:r w:rsidRPr="004B330F">
        <w:rPr>
          <w:rFonts w:asciiTheme="minorHAnsi" w:hAnsiTheme="minorHAnsi"/>
        </w:rPr>
        <w:t xml:space="preserve">our </w:t>
      </w:r>
      <w:r>
        <w:rPr>
          <w:rFonts w:asciiTheme="minorHAnsi" w:hAnsiTheme="minorHAnsi"/>
        </w:rPr>
        <w:t>L</w:t>
      </w:r>
      <w:r w:rsidRPr="004B330F">
        <w:rPr>
          <w:rFonts w:asciiTheme="minorHAnsi" w:hAnsiTheme="minorHAnsi"/>
        </w:rPr>
        <w:t>amps – The Pageant of a Friends Meeting’</w:t>
      </w:r>
      <w:r w:rsidR="00A721B1">
        <w:rPr>
          <w:rFonts w:asciiTheme="minorHAnsi" w:hAnsiTheme="minorHAnsi"/>
        </w:rPr>
        <w:t>.</w:t>
      </w:r>
      <w:r w:rsidRPr="004B330F">
        <w:rPr>
          <w:rFonts w:asciiTheme="minorHAnsi" w:hAnsiTheme="minorHAnsi"/>
        </w:rPr>
        <w:t xml:space="preserve"> In the </w:t>
      </w:r>
      <w:r w:rsidR="00577ABA">
        <w:rPr>
          <w:rFonts w:asciiTheme="minorHAnsi" w:hAnsiTheme="minorHAnsi"/>
        </w:rPr>
        <w:t>I</w:t>
      </w:r>
      <w:r w:rsidRPr="004B330F">
        <w:rPr>
          <w:rFonts w:asciiTheme="minorHAnsi" w:hAnsiTheme="minorHAnsi"/>
        </w:rPr>
        <w:t>ntroduction to the first published copy in 1938, she states ‘This pageant has already been performed twice by the children of Mount Street Meeting, Manchester</w:t>
      </w:r>
      <w:r w:rsidR="00CC7048">
        <w:rPr>
          <w:rFonts w:asciiTheme="minorHAnsi" w:hAnsiTheme="minorHAnsi"/>
        </w:rPr>
        <w:t>’</w:t>
      </w:r>
      <w:r w:rsidRPr="004B330F">
        <w:rPr>
          <w:rFonts w:asciiTheme="minorHAnsi" w:hAnsiTheme="minorHAnsi"/>
        </w:rPr>
        <w:t xml:space="preserve">. </w:t>
      </w:r>
      <w:r w:rsidR="008814F9">
        <w:rPr>
          <w:rFonts w:asciiTheme="minorHAnsi" w:hAnsiTheme="minorHAnsi"/>
        </w:rPr>
        <w:t xml:space="preserve">In the </w:t>
      </w:r>
      <w:r w:rsidRPr="004B330F">
        <w:rPr>
          <w:rFonts w:asciiTheme="minorHAnsi" w:hAnsiTheme="minorHAnsi"/>
        </w:rPr>
        <w:t>fourth episode</w:t>
      </w:r>
      <w:r w:rsidR="008814F9">
        <w:rPr>
          <w:rFonts w:asciiTheme="minorHAnsi" w:hAnsiTheme="minorHAnsi"/>
        </w:rPr>
        <w:t xml:space="preserve">, </w:t>
      </w:r>
      <w:r w:rsidRPr="004B330F">
        <w:rPr>
          <w:rFonts w:asciiTheme="minorHAnsi" w:hAnsiTheme="minorHAnsi"/>
        </w:rPr>
        <w:t xml:space="preserve">called ‘The Battle of Peterloo </w:t>
      </w:r>
      <w:r w:rsidR="008814F9">
        <w:rPr>
          <w:rFonts w:asciiTheme="minorHAnsi" w:hAnsiTheme="minorHAnsi"/>
        </w:rPr>
        <w:t>1819</w:t>
      </w:r>
      <w:r w:rsidR="00577ABA">
        <w:rPr>
          <w:rFonts w:asciiTheme="minorHAnsi" w:hAnsiTheme="minorHAnsi"/>
        </w:rPr>
        <w:t>’</w:t>
      </w:r>
      <w:r w:rsidR="008814F9">
        <w:rPr>
          <w:rFonts w:asciiTheme="minorHAnsi" w:hAnsiTheme="minorHAnsi"/>
        </w:rPr>
        <w:t xml:space="preserve">, two fictional </w:t>
      </w:r>
      <w:r w:rsidR="00A721B1">
        <w:rPr>
          <w:rFonts w:asciiTheme="minorHAnsi" w:hAnsiTheme="minorHAnsi"/>
        </w:rPr>
        <w:t xml:space="preserve">Quakers, William and </w:t>
      </w:r>
      <w:r w:rsidR="00A721B1">
        <w:rPr>
          <w:rFonts w:asciiTheme="minorHAnsi" w:hAnsiTheme="minorHAnsi"/>
        </w:rPr>
        <w:lastRenderedPageBreak/>
        <w:t xml:space="preserve">Sarah, are in the Meeting House, tending the wounds of five ‘fugitives’, who made </w:t>
      </w:r>
      <w:r w:rsidR="00A721B1" w:rsidRPr="00A721B1">
        <w:rPr>
          <w:rFonts w:asciiTheme="minorHAnsi" w:hAnsiTheme="minorHAnsi"/>
          <w:i/>
        </w:rPr>
        <w:t>‘</w:t>
      </w:r>
      <w:r w:rsidR="00A721B1" w:rsidRPr="00577ABA">
        <w:rPr>
          <w:rFonts w:asciiTheme="minorHAnsi" w:hAnsiTheme="minorHAnsi"/>
        </w:rPr>
        <w:t>a right mess of your Meeting House an’ all; look at the bloodstains on the floor’</w:t>
      </w:r>
      <w:r w:rsidR="00A721B1" w:rsidRPr="00A721B1">
        <w:rPr>
          <w:rFonts w:asciiTheme="minorHAnsi" w:hAnsiTheme="minorHAnsi"/>
          <w:i/>
        </w:rPr>
        <w:t>.</w:t>
      </w:r>
    </w:p>
    <w:p w14:paraId="73B9228E" w14:textId="7B7BC0EC" w:rsidR="002B6785" w:rsidRPr="002B6785" w:rsidRDefault="00785C95" w:rsidP="008E52FB">
      <w:pPr>
        <w:spacing w:after="0"/>
        <w:rPr>
          <w:rFonts w:asciiTheme="minorHAnsi" w:hAnsiTheme="minorHAnsi"/>
          <w:sz w:val="22"/>
        </w:rPr>
      </w:pPr>
      <w:r>
        <w:rPr>
          <w:rFonts w:asciiTheme="minorHAnsi" w:hAnsiTheme="minorHAnsi"/>
          <w:sz w:val="22"/>
        </w:rPr>
        <w:t xml:space="preserve">E. </w:t>
      </w:r>
      <w:proofErr w:type="spellStart"/>
      <w:r w:rsidR="002B6785" w:rsidRPr="002B6785">
        <w:rPr>
          <w:rFonts w:asciiTheme="minorHAnsi" w:hAnsiTheme="minorHAnsi"/>
          <w:sz w:val="22"/>
        </w:rPr>
        <w:t>Vipont</w:t>
      </w:r>
      <w:proofErr w:type="spellEnd"/>
      <w:r>
        <w:rPr>
          <w:rFonts w:asciiTheme="minorHAnsi" w:hAnsiTheme="minorHAnsi"/>
          <w:sz w:val="22"/>
        </w:rPr>
        <w:t xml:space="preserve">, </w:t>
      </w:r>
      <w:proofErr w:type="gramStart"/>
      <w:r w:rsidR="002B6785" w:rsidRPr="002B6785">
        <w:rPr>
          <w:rFonts w:asciiTheme="minorHAnsi" w:hAnsiTheme="minorHAnsi"/>
          <w:i/>
          <w:sz w:val="22"/>
        </w:rPr>
        <w:t>Lift Up</w:t>
      </w:r>
      <w:proofErr w:type="gramEnd"/>
      <w:r w:rsidR="002B6785" w:rsidRPr="002B6785">
        <w:rPr>
          <w:rFonts w:asciiTheme="minorHAnsi" w:hAnsiTheme="minorHAnsi"/>
          <w:i/>
          <w:sz w:val="22"/>
        </w:rPr>
        <w:t xml:space="preserve"> Your Lamps.</w:t>
      </w:r>
      <w:r w:rsidR="00577ABA">
        <w:rPr>
          <w:rFonts w:asciiTheme="minorHAnsi" w:hAnsiTheme="minorHAnsi"/>
          <w:sz w:val="22"/>
        </w:rPr>
        <w:t xml:space="preserve"> Manchester: </w:t>
      </w:r>
      <w:r w:rsidR="002B6785" w:rsidRPr="002B6785">
        <w:rPr>
          <w:rFonts w:asciiTheme="minorHAnsi" w:hAnsiTheme="minorHAnsi"/>
          <w:sz w:val="22"/>
        </w:rPr>
        <w:t>The Manchester 1930 Committee of the Society of Friends</w:t>
      </w:r>
      <w:r w:rsidR="00577ABA">
        <w:rPr>
          <w:rFonts w:asciiTheme="minorHAnsi" w:hAnsiTheme="minorHAnsi"/>
          <w:sz w:val="22"/>
        </w:rPr>
        <w:t>.</w:t>
      </w:r>
    </w:p>
    <w:p w14:paraId="17E0F233" w14:textId="2020D65D" w:rsidR="00A721B1" w:rsidRPr="00A721B1" w:rsidRDefault="00A721B1" w:rsidP="008E52FB">
      <w:pPr>
        <w:spacing w:after="0"/>
        <w:rPr>
          <w:rFonts w:asciiTheme="minorHAnsi" w:hAnsiTheme="minorHAnsi"/>
        </w:rPr>
      </w:pPr>
      <w:r>
        <w:rPr>
          <w:rFonts w:asciiTheme="minorHAnsi" w:hAnsiTheme="minorHAnsi"/>
        </w:rPr>
        <w:t xml:space="preserve">Again, there are no references other than to the above </w:t>
      </w:r>
      <w:r w:rsidR="00FB2DCC">
        <w:rPr>
          <w:rFonts w:asciiTheme="minorHAnsi" w:hAnsiTheme="minorHAnsi"/>
        </w:rPr>
        <w:t xml:space="preserve">chapter in the </w:t>
      </w:r>
      <w:r>
        <w:rPr>
          <w:rFonts w:asciiTheme="minorHAnsi" w:hAnsiTheme="minorHAnsi"/>
        </w:rPr>
        <w:t>centenary book.</w:t>
      </w:r>
    </w:p>
    <w:p w14:paraId="5154B679" w14:textId="459686DD" w:rsidR="00A20B3B" w:rsidRDefault="00C86622" w:rsidP="00AE11A0">
      <w:pPr>
        <w:spacing w:before="100" w:beforeAutospacing="1" w:after="100" w:afterAutospacing="1"/>
        <w:rPr>
          <w:rFonts w:asciiTheme="minorHAnsi" w:hAnsiTheme="minorHAnsi" w:cstheme="minorHAnsi"/>
          <w:b/>
          <w:color w:val="000000"/>
        </w:rPr>
      </w:pPr>
      <w:r>
        <w:rPr>
          <w:rFonts w:asciiTheme="minorHAnsi" w:hAnsiTheme="minorHAnsi" w:cstheme="minorHAnsi"/>
          <w:b/>
          <w:color w:val="000000"/>
        </w:rPr>
        <w:t>Reasons for the probable l</w:t>
      </w:r>
      <w:r w:rsidR="00A20B3B">
        <w:rPr>
          <w:rFonts w:asciiTheme="minorHAnsi" w:hAnsiTheme="minorHAnsi" w:cstheme="minorHAnsi"/>
          <w:b/>
          <w:color w:val="000000"/>
        </w:rPr>
        <w:t xml:space="preserve">ack of </w:t>
      </w:r>
      <w:r w:rsidR="009D0402">
        <w:rPr>
          <w:rFonts w:asciiTheme="minorHAnsi" w:hAnsiTheme="minorHAnsi" w:cstheme="minorHAnsi"/>
          <w:b/>
          <w:color w:val="000000"/>
        </w:rPr>
        <w:t xml:space="preserve">a </w:t>
      </w:r>
      <w:r w:rsidR="00A0415D">
        <w:rPr>
          <w:rFonts w:asciiTheme="minorHAnsi" w:hAnsiTheme="minorHAnsi" w:cstheme="minorHAnsi"/>
          <w:b/>
          <w:color w:val="000000"/>
        </w:rPr>
        <w:t>Quaker p</w:t>
      </w:r>
      <w:r w:rsidR="00A20B3B">
        <w:rPr>
          <w:rFonts w:asciiTheme="minorHAnsi" w:hAnsiTheme="minorHAnsi" w:cstheme="minorHAnsi"/>
          <w:b/>
          <w:color w:val="000000"/>
        </w:rPr>
        <w:t>resence</w:t>
      </w:r>
    </w:p>
    <w:p w14:paraId="7EE8F474" w14:textId="77777777" w:rsidR="001D6EFC" w:rsidRDefault="003A43F4" w:rsidP="001D6EFC">
      <w:pPr>
        <w:spacing w:before="100" w:beforeAutospacing="1" w:after="100" w:afterAutospacing="1"/>
        <w:rPr>
          <w:rFonts w:asciiTheme="minorHAnsi" w:hAnsiTheme="minorHAnsi" w:cstheme="minorHAnsi"/>
          <w:color w:val="000000"/>
        </w:rPr>
      </w:pPr>
      <w:r w:rsidRPr="003A43F4">
        <w:rPr>
          <w:rFonts w:asciiTheme="minorHAnsi" w:hAnsiTheme="minorHAnsi" w:cstheme="minorHAnsi"/>
          <w:color w:val="000000"/>
        </w:rPr>
        <w:t xml:space="preserve">It seems unlikely that Quakers would </w:t>
      </w:r>
      <w:r w:rsidR="00CC7048">
        <w:rPr>
          <w:rFonts w:asciiTheme="minorHAnsi" w:hAnsiTheme="minorHAnsi" w:cstheme="minorHAnsi"/>
          <w:color w:val="000000"/>
        </w:rPr>
        <w:t xml:space="preserve">have </w:t>
      </w:r>
      <w:r w:rsidRPr="003A43F4">
        <w:rPr>
          <w:rFonts w:asciiTheme="minorHAnsi" w:hAnsiTheme="minorHAnsi" w:cstheme="minorHAnsi"/>
          <w:color w:val="000000"/>
        </w:rPr>
        <w:t>be</w:t>
      </w:r>
      <w:r w:rsidR="00CC7048">
        <w:rPr>
          <w:rFonts w:asciiTheme="minorHAnsi" w:hAnsiTheme="minorHAnsi" w:cstheme="minorHAnsi"/>
          <w:color w:val="000000"/>
        </w:rPr>
        <w:t>en</w:t>
      </w:r>
      <w:r w:rsidR="00AE11A0" w:rsidRPr="003A43F4">
        <w:rPr>
          <w:rFonts w:asciiTheme="minorHAnsi" w:hAnsiTheme="minorHAnsi" w:cstheme="minorHAnsi"/>
          <w:color w:val="000000"/>
        </w:rPr>
        <w:t xml:space="preserve"> in the building for the following reasons:</w:t>
      </w:r>
    </w:p>
    <w:p w14:paraId="4DA5F90F" w14:textId="7350830C" w:rsidR="001D6EFC" w:rsidRPr="001D6EFC" w:rsidRDefault="00CC7048" w:rsidP="001D6EFC">
      <w:pPr>
        <w:pStyle w:val="ListParagraph"/>
        <w:numPr>
          <w:ilvl w:val="0"/>
          <w:numId w:val="15"/>
        </w:numPr>
        <w:spacing w:before="100" w:beforeAutospacing="1" w:after="100" w:afterAutospacing="1"/>
        <w:rPr>
          <w:rFonts w:asciiTheme="minorHAnsi" w:hAnsiTheme="minorHAnsi" w:cstheme="minorHAnsi"/>
          <w:color w:val="000000"/>
        </w:rPr>
      </w:pPr>
      <w:r w:rsidRPr="001D6EFC">
        <w:rPr>
          <w:rFonts w:asciiTheme="minorHAnsi" w:hAnsiTheme="minorHAnsi" w:cstheme="minorHAnsi"/>
          <w:color w:val="000000"/>
        </w:rPr>
        <w:t xml:space="preserve">The eyewitness accounts refer to doors and gates being broken down or forced open. There is no record of them being </w:t>
      </w:r>
      <w:proofErr w:type="gramStart"/>
      <w:r w:rsidRPr="001D6EFC">
        <w:rPr>
          <w:rFonts w:asciiTheme="minorHAnsi" w:hAnsiTheme="minorHAnsi" w:cstheme="minorHAnsi"/>
          <w:color w:val="000000"/>
        </w:rPr>
        <w:t>opened up</w:t>
      </w:r>
      <w:proofErr w:type="gramEnd"/>
      <w:r w:rsidRPr="001D6EFC">
        <w:rPr>
          <w:rFonts w:asciiTheme="minorHAnsi" w:hAnsiTheme="minorHAnsi" w:cstheme="minorHAnsi"/>
          <w:color w:val="000000"/>
        </w:rPr>
        <w:t xml:space="preserve"> from inside.</w:t>
      </w:r>
    </w:p>
    <w:p w14:paraId="0F5E2B56" w14:textId="6FD4B162" w:rsidR="00CC7048" w:rsidRPr="001D6EFC" w:rsidRDefault="00CC7048" w:rsidP="001D6EFC">
      <w:pPr>
        <w:pStyle w:val="ListParagraph"/>
        <w:numPr>
          <w:ilvl w:val="0"/>
          <w:numId w:val="15"/>
        </w:numPr>
        <w:spacing w:before="100" w:beforeAutospacing="1" w:after="100" w:afterAutospacing="1"/>
        <w:rPr>
          <w:rFonts w:asciiTheme="minorHAnsi" w:hAnsiTheme="minorHAnsi" w:cstheme="minorHAnsi"/>
          <w:color w:val="000000"/>
        </w:rPr>
      </w:pPr>
      <w:r w:rsidRPr="001D6EFC">
        <w:rPr>
          <w:rFonts w:asciiTheme="minorHAnsi" w:hAnsiTheme="minorHAnsi" w:cstheme="minorHAnsi"/>
          <w:color w:val="000000"/>
        </w:rPr>
        <w:t>Would Friends have been in the centre of town, as the authorities advised people to keep away and those with shops and businesses to close for the day</w:t>
      </w:r>
      <w:r w:rsidR="00C86622" w:rsidRPr="001D6EFC">
        <w:rPr>
          <w:rFonts w:asciiTheme="minorHAnsi" w:hAnsiTheme="minorHAnsi" w:cstheme="minorHAnsi"/>
          <w:color w:val="000000"/>
        </w:rPr>
        <w:t>?</w:t>
      </w:r>
      <w:r w:rsidRPr="001D6EFC">
        <w:rPr>
          <w:rFonts w:asciiTheme="minorHAnsi" w:hAnsiTheme="minorHAnsi" w:cstheme="minorHAnsi"/>
          <w:color w:val="000000"/>
        </w:rPr>
        <w:t xml:space="preserve"> Significant numbers of Mount Street Friends were tradespeople</w:t>
      </w:r>
      <w:r w:rsidR="00F85E38" w:rsidRPr="001D6EFC">
        <w:rPr>
          <w:rFonts w:asciiTheme="minorHAnsi" w:hAnsiTheme="minorHAnsi" w:cstheme="minorHAnsi"/>
          <w:color w:val="000000"/>
        </w:rPr>
        <w:t>.</w:t>
      </w:r>
    </w:p>
    <w:p w14:paraId="5CB188FE" w14:textId="7F47C739" w:rsidR="00D80938" w:rsidRDefault="00D80938" w:rsidP="00D80938">
      <w:pPr>
        <w:pStyle w:val="m5561797073465944470msolistparagraph"/>
        <w:spacing w:line="276" w:lineRule="auto"/>
        <w:jc w:val="center"/>
        <w:rPr>
          <w:rFonts w:asciiTheme="minorHAnsi" w:hAnsiTheme="minorHAnsi" w:cstheme="minorHAnsi"/>
          <w:color w:val="000000"/>
          <w:sz w:val="24"/>
          <w:szCs w:val="24"/>
        </w:rPr>
      </w:pPr>
      <w:r>
        <w:rPr>
          <w:noProof/>
          <w:lang w:val="en-US" w:eastAsia="en-US"/>
        </w:rPr>
        <mc:AlternateContent>
          <mc:Choice Requires="wps">
            <w:drawing>
              <wp:anchor distT="0" distB="0" distL="114300" distR="114300" simplePos="0" relativeHeight="251719680" behindDoc="0" locked="0" layoutInCell="1" allowOverlap="1" wp14:anchorId="7FB2D169" wp14:editId="39649A90">
                <wp:simplePos x="0" y="0"/>
                <wp:positionH relativeFrom="column">
                  <wp:posOffset>4831690</wp:posOffset>
                </wp:positionH>
                <wp:positionV relativeFrom="paragraph">
                  <wp:posOffset>3379673</wp:posOffset>
                </wp:positionV>
                <wp:extent cx="1448409" cy="69438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448409" cy="694385"/>
                        </a:xfrm>
                        <a:prstGeom prst="rect">
                          <a:avLst/>
                        </a:prstGeom>
                        <a:solidFill>
                          <a:schemeClr val="lt1"/>
                        </a:solidFill>
                        <a:ln w="6350">
                          <a:noFill/>
                        </a:ln>
                      </wps:spPr>
                      <wps:txbx>
                        <w:txbxContent>
                          <w:p w14:paraId="57ED741B" w14:textId="77777777" w:rsidR="00D80938" w:rsidRPr="00651125" w:rsidRDefault="00D80938" w:rsidP="00D80938">
                            <w:pPr>
                              <w:spacing w:after="0"/>
                              <w:rPr>
                                <w:rFonts w:asciiTheme="minorHAnsi" w:hAnsiTheme="minorHAnsi"/>
                                <w:color w:val="000000"/>
                                <w:sz w:val="20"/>
                                <w:shd w:val="clear" w:color="auto" w:fill="FFFFFF"/>
                              </w:rPr>
                            </w:pPr>
                            <w:r w:rsidRPr="00651125">
                              <w:rPr>
                                <w:rFonts w:asciiTheme="minorHAnsi" w:hAnsiTheme="minorHAnsi"/>
                                <w:color w:val="000000"/>
                                <w:sz w:val="20"/>
                                <w:shd w:val="clear" w:color="auto" w:fill="FFFFFF"/>
                              </w:rPr>
                              <w:t>National Archives</w:t>
                            </w:r>
                          </w:p>
                          <w:p w14:paraId="4B8C22D3" w14:textId="77777777" w:rsidR="00D80938" w:rsidRPr="00651125" w:rsidRDefault="00D80938" w:rsidP="00D80938">
                            <w:pPr>
                              <w:spacing w:after="0"/>
                              <w:rPr>
                                <w:rFonts w:asciiTheme="minorHAnsi" w:hAnsiTheme="minorHAnsi"/>
                                <w:sz w:val="20"/>
                              </w:rPr>
                            </w:pPr>
                            <w:r w:rsidRPr="00651125">
                              <w:rPr>
                                <w:rFonts w:asciiTheme="minorHAnsi" w:hAnsiTheme="minorHAnsi"/>
                                <w:color w:val="000000"/>
                                <w:sz w:val="20"/>
                                <w:shd w:val="clear" w:color="auto" w:fill="FFFFFF"/>
                              </w:rPr>
                              <w:t>Catalogue reference HO 42/192 f323)</w:t>
                            </w:r>
                          </w:p>
                          <w:p w14:paraId="6E849452" w14:textId="77777777" w:rsidR="00D80938" w:rsidRDefault="00D809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B2D169" id="Text Box 23" o:spid="_x0000_s1034" type="#_x0000_t202" style="position:absolute;left:0;text-align:left;margin-left:380.45pt;margin-top:266.1pt;width:114.05pt;height:54.7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" fillcolor="white [3201]" stroked="f" strokeweight=".5pt">
                <v:textbox>
                  <w:txbxContent>
                    <w:p w14:paraId="57ED741B" w14:textId="77777777" w:rsidR="00D80938" w:rsidRPr="00651125" w:rsidRDefault="00D80938" w:rsidP="00D80938">
                      <w:pPr>
                        <w:spacing w:after="0"/>
                        <w:rPr>
                          <w:rFonts w:asciiTheme="minorHAnsi" w:hAnsiTheme="minorHAnsi"/>
                          <w:color w:val="000000"/>
                          <w:sz w:val="20"/>
                          <w:shd w:val="clear" w:color="auto" w:fill="FFFFFF"/>
                        </w:rPr>
                      </w:pPr>
                      <w:r w:rsidRPr="00651125">
                        <w:rPr>
                          <w:rFonts w:asciiTheme="minorHAnsi" w:hAnsiTheme="minorHAnsi"/>
                          <w:color w:val="000000"/>
                          <w:sz w:val="20"/>
                          <w:shd w:val="clear" w:color="auto" w:fill="FFFFFF"/>
                        </w:rPr>
                        <w:t>National Archives</w:t>
                      </w:r>
                    </w:p>
                    <w:p w14:paraId="4B8C22D3" w14:textId="77777777" w:rsidR="00D80938" w:rsidRPr="00651125" w:rsidRDefault="00D80938" w:rsidP="00D80938">
                      <w:pPr>
                        <w:spacing w:after="0"/>
                        <w:rPr>
                          <w:rFonts w:asciiTheme="minorHAnsi" w:hAnsiTheme="minorHAnsi"/>
                          <w:sz w:val="20"/>
                        </w:rPr>
                      </w:pPr>
                      <w:r w:rsidRPr="00651125">
                        <w:rPr>
                          <w:rFonts w:asciiTheme="minorHAnsi" w:hAnsiTheme="minorHAnsi"/>
                          <w:color w:val="000000"/>
                          <w:sz w:val="20"/>
                          <w:shd w:val="clear" w:color="auto" w:fill="FFFFFF"/>
                        </w:rPr>
                        <w:t>Catalogue reference HO 42/192 f323)</w:t>
                      </w:r>
                    </w:p>
                    <w:p w14:paraId="6E849452" w14:textId="77777777" w:rsidR="00D80938" w:rsidRDefault="00D80938"/>
                  </w:txbxContent>
                </v:textbox>
              </v:shape>
            </w:pict>
          </mc:Fallback>
        </mc:AlternateContent>
      </w:r>
      <w:r w:rsidR="00651125">
        <w:rPr>
          <w:noProof/>
          <w:lang w:val="en-US" w:eastAsia="en-US"/>
        </w:rPr>
        <mc:AlternateContent>
          <mc:Choice Requires="wps">
            <w:drawing>
              <wp:anchor distT="0" distB="0" distL="114300" distR="114300" simplePos="0" relativeHeight="251686912" behindDoc="0" locked="0" layoutInCell="1" allowOverlap="1" wp14:anchorId="559567A2" wp14:editId="7B10F7FA">
                <wp:simplePos x="0" y="0"/>
                <wp:positionH relativeFrom="column">
                  <wp:posOffset>5153558</wp:posOffset>
                </wp:positionH>
                <wp:positionV relativeFrom="paragraph">
                  <wp:posOffset>1159332</wp:posOffset>
                </wp:positionV>
                <wp:extent cx="1755648" cy="1667866"/>
                <wp:effectExtent l="0" t="0" r="0" b="8890"/>
                <wp:wrapNone/>
                <wp:docPr id="36" name="Text Box 36"/>
                <wp:cNvGraphicFramePr/>
                <a:graphic xmlns:a="http://schemas.openxmlformats.org/drawingml/2006/main">
                  <a:graphicData uri="http://schemas.microsoft.com/office/word/2010/wordprocessingShape">
                    <wps:wsp>
                      <wps:cNvSpPr txBox="1"/>
                      <wps:spPr>
                        <a:xfrm>
                          <a:off x="0" y="0"/>
                          <a:ext cx="1755648" cy="1667866"/>
                        </a:xfrm>
                        <a:prstGeom prst="rect">
                          <a:avLst/>
                        </a:prstGeom>
                        <a:solidFill>
                          <a:schemeClr val="lt1"/>
                        </a:solidFill>
                        <a:ln w="6350">
                          <a:noFill/>
                        </a:ln>
                      </wps:spPr>
                      <wps:txbx>
                        <w:txbxContent>
                          <w:p w14:paraId="4E749C20" w14:textId="6CE72B38" w:rsidR="008B219E" w:rsidRPr="00651125" w:rsidRDefault="008B219E">
                            <w:pPr>
                              <w:rPr>
                                <w:rFonts w:asciiTheme="minorHAnsi" w:hAnsiTheme="minorHAns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9567A2" id="Text Box 36" o:spid="_x0000_s1035" type="#_x0000_t202" style="position:absolute;left:0;text-align:left;margin-left:405.8pt;margin-top:91.3pt;width:138.25pt;height:131.3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" fillcolor="white [3201]" stroked="f" strokeweight=".5pt">
                <v:textbox>
                  <w:txbxContent>
                    <w:p w14:paraId="4E749C20" w14:textId="6CE72B38" w:rsidR="008B219E" w:rsidRPr="00651125" w:rsidRDefault="008B219E">
                      <w:pPr>
                        <w:rPr>
                          <w:rFonts w:asciiTheme="minorHAnsi" w:hAnsiTheme="minorHAnsi"/>
                          <w:sz w:val="20"/>
                        </w:rPr>
                      </w:pPr>
                    </w:p>
                  </w:txbxContent>
                </v:textbox>
              </v:shape>
            </w:pict>
          </mc:Fallback>
        </mc:AlternateContent>
      </w:r>
      <w:r w:rsidR="00140612">
        <w:rPr>
          <w:noProof/>
          <w:lang w:val="en-US" w:eastAsia="en-US"/>
        </w:rPr>
        <w:drawing>
          <wp:inline distT="0" distB="0" distL="0" distR="0" wp14:anchorId="2F4F8AE6" wp14:editId="35A06DF7">
            <wp:extent cx="2757093" cy="4138174"/>
            <wp:effectExtent l="0" t="0" r="5715" b="0"/>
            <wp:docPr id="35" name="Picture 35" descr="Stay at Home (ho-42-192-f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y at Home (ho-42-192-f3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7552" cy="4213909"/>
                    </a:xfrm>
                    <a:prstGeom prst="rect">
                      <a:avLst/>
                    </a:prstGeom>
                    <a:noFill/>
                    <a:ln>
                      <a:noFill/>
                    </a:ln>
                  </pic:spPr>
                </pic:pic>
              </a:graphicData>
            </a:graphic>
          </wp:inline>
        </w:drawing>
      </w:r>
    </w:p>
    <w:p w14:paraId="6AFA2270" w14:textId="383ECFAA" w:rsidR="00D80938" w:rsidRDefault="00D80938" w:rsidP="00D80938">
      <w:pPr>
        <w:pStyle w:val="m5561797073465944470msolistparagraph"/>
        <w:spacing w:line="276" w:lineRule="auto"/>
        <w:rPr>
          <w:rFonts w:asciiTheme="minorHAnsi" w:hAnsiTheme="minorHAnsi" w:cstheme="minorHAnsi"/>
          <w:color w:val="000000"/>
          <w:sz w:val="24"/>
          <w:szCs w:val="24"/>
        </w:rPr>
      </w:pPr>
      <w:r w:rsidRPr="003A43F4">
        <w:rPr>
          <w:rFonts w:asciiTheme="minorHAnsi" w:hAnsiTheme="minorHAnsi" w:cstheme="minorHAnsi"/>
          <w:color w:val="000000"/>
          <w:sz w:val="24"/>
          <w:szCs w:val="24"/>
        </w:rPr>
        <w:t xml:space="preserve">More importantly, </w:t>
      </w:r>
      <w:r>
        <w:rPr>
          <w:rFonts w:asciiTheme="minorHAnsi" w:hAnsiTheme="minorHAnsi" w:cstheme="minorHAnsi"/>
          <w:color w:val="000000"/>
          <w:sz w:val="24"/>
          <w:szCs w:val="24"/>
        </w:rPr>
        <w:t>very few Friends were political reformers or radicals. A</w:t>
      </w:r>
      <w:r w:rsidRPr="003A43F4">
        <w:rPr>
          <w:rFonts w:asciiTheme="minorHAnsi" w:hAnsiTheme="minorHAnsi" w:cstheme="minorHAnsi"/>
          <w:color w:val="000000"/>
          <w:sz w:val="24"/>
          <w:szCs w:val="24"/>
        </w:rPr>
        <w:t>ny attempt by Quaker</w:t>
      </w:r>
      <w:r>
        <w:rPr>
          <w:rFonts w:asciiTheme="minorHAnsi" w:hAnsiTheme="minorHAnsi" w:cstheme="minorHAnsi"/>
          <w:color w:val="000000"/>
          <w:sz w:val="24"/>
          <w:szCs w:val="24"/>
        </w:rPr>
        <w:t xml:space="preserve">s </w:t>
      </w:r>
      <w:r w:rsidRPr="003A43F4">
        <w:rPr>
          <w:rFonts w:asciiTheme="minorHAnsi" w:hAnsiTheme="minorHAnsi" w:cstheme="minorHAnsi"/>
          <w:color w:val="000000"/>
          <w:sz w:val="24"/>
          <w:szCs w:val="24"/>
        </w:rPr>
        <w:t>to alter the actual framework of society was discouraged, an attitude shared by most religious bodies at that time. The corporate outlook expressed in annual epistles, in this age of reform, was one of non-involvement.</w:t>
      </w:r>
      <w:r>
        <w:rPr>
          <w:rFonts w:asciiTheme="minorHAnsi" w:hAnsiTheme="minorHAnsi" w:cstheme="minorHAnsi"/>
          <w:color w:val="000000"/>
          <w:sz w:val="24"/>
          <w:szCs w:val="24"/>
        </w:rPr>
        <w:t xml:space="preserve"> The emphasis was on social and educational concerns</w:t>
      </w:r>
      <w:r w:rsidRPr="003A43F4">
        <w:rPr>
          <w:rFonts w:asciiTheme="minorHAnsi" w:hAnsiTheme="minorHAnsi" w:cstheme="minorHAnsi"/>
          <w:color w:val="000000"/>
          <w:sz w:val="24"/>
          <w:szCs w:val="24"/>
        </w:rPr>
        <w:t>.</w:t>
      </w:r>
    </w:p>
    <w:p w14:paraId="14E8027B" w14:textId="6DBAE994" w:rsidR="00D80938" w:rsidRDefault="00D80938" w:rsidP="001D6EFC">
      <w:pPr>
        <w:pStyle w:val="m5561797073465944470msolistparagraph"/>
        <w:rPr>
          <w:rFonts w:asciiTheme="minorHAnsi" w:hAnsiTheme="minorHAnsi" w:cstheme="minorHAnsi"/>
          <w:color w:val="000000"/>
          <w:sz w:val="24"/>
          <w:szCs w:val="24"/>
        </w:rPr>
      </w:pPr>
      <w:bookmarkStart w:id="3" w:name="_GoBack"/>
      <w:bookmarkEnd w:id="3"/>
    </w:p>
    <w:p w14:paraId="5C10D0DE" w14:textId="3DDD82FC" w:rsidR="001D6EFC" w:rsidRDefault="00D80938" w:rsidP="008E52FB">
      <w:pPr>
        <w:pStyle w:val="m5561797073465944470msolistparagraph"/>
        <w:spacing w:line="276" w:lineRule="auto"/>
        <w:rPr>
          <w:rFonts w:asciiTheme="minorHAnsi" w:hAnsiTheme="minorHAnsi" w:cstheme="minorHAnsi"/>
          <w:color w:val="000000"/>
          <w:sz w:val="24"/>
          <w:szCs w:val="24"/>
        </w:rPr>
      </w:pPr>
      <w:r>
        <w:rPr>
          <w:rFonts w:asciiTheme="minorHAnsi" w:hAnsiTheme="minorHAnsi" w:cstheme="minorHAnsi"/>
          <w:noProof/>
          <w:color w:val="000000"/>
          <w:sz w:val="24"/>
          <w:szCs w:val="24"/>
          <w:lang w:val="en-US" w:eastAsia="en-US"/>
        </w:rPr>
        <w:lastRenderedPageBreak/>
        <mc:AlternateContent>
          <mc:Choice Requires="wps">
            <w:drawing>
              <wp:anchor distT="0" distB="0" distL="114300" distR="114300" simplePos="0" relativeHeight="251715584" behindDoc="0" locked="0" layoutInCell="1" allowOverlap="1" wp14:anchorId="153CA450" wp14:editId="51696705">
                <wp:simplePos x="0" y="0"/>
                <wp:positionH relativeFrom="column">
                  <wp:posOffset>4363517</wp:posOffset>
                </wp:positionH>
                <wp:positionV relativeFrom="paragraph">
                  <wp:posOffset>4217213</wp:posOffset>
                </wp:positionV>
                <wp:extent cx="2186940" cy="424281"/>
                <wp:effectExtent l="0" t="0" r="3810" b="0"/>
                <wp:wrapNone/>
                <wp:docPr id="21" name="Text Box 21"/>
                <wp:cNvGraphicFramePr/>
                <a:graphic xmlns:a="http://schemas.openxmlformats.org/drawingml/2006/main">
                  <a:graphicData uri="http://schemas.microsoft.com/office/word/2010/wordprocessingShape">
                    <wps:wsp>
                      <wps:cNvSpPr txBox="1"/>
                      <wps:spPr>
                        <a:xfrm>
                          <a:off x="0" y="0"/>
                          <a:ext cx="2186940" cy="424281"/>
                        </a:xfrm>
                        <a:prstGeom prst="rect">
                          <a:avLst/>
                        </a:prstGeom>
                        <a:solidFill>
                          <a:schemeClr val="lt1"/>
                        </a:solidFill>
                        <a:ln w="6350">
                          <a:noFill/>
                        </a:ln>
                      </wps:spPr>
                      <wps:txbx>
                        <w:txbxContent>
                          <w:p w14:paraId="0EEF6041" w14:textId="77777777" w:rsidR="001D6EFC" w:rsidRPr="001D6EFC" w:rsidRDefault="001D6EFC" w:rsidP="001D6EFC">
                            <w:pPr>
                              <w:rPr>
                                <w:rFonts w:asciiTheme="minorHAnsi" w:hAnsiTheme="minorHAnsi"/>
                                <w:sz w:val="20"/>
                                <w:szCs w:val="22"/>
                              </w:rPr>
                            </w:pPr>
                            <w:r w:rsidRPr="001D6EFC">
                              <w:rPr>
                                <w:rFonts w:asciiTheme="minorHAnsi" w:hAnsiTheme="minorHAnsi"/>
                                <w:sz w:val="20"/>
                                <w:szCs w:val="22"/>
                              </w:rPr>
                              <w:t>London Yearly Meeting. Epistles Collections. 1820. Copy No: 28339</w:t>
                            </w:r>
                          </w:p>
                          <w:p w14:paraId="5B0D3266" w14:textId="08F963E6" w:rsidR="001D6EFC" w:rsidRDefault="001D6E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CA450" id="Text Box 21" o:spid="_x0000_s1036" type="#_x0000_t202" style="position:absolute;margin-left:343.6pt;margin-top:332.05pt;width:172.2pt;height:33.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" fillcolor="white [3201]" stroked="f" strokeweight=".5pt">
                <v:textbox>
                  <w:txbxContent>
                    <w:p w14:paraId="0EEF6041" w14:textId="77777777" w:rsidR="001D6EFC" w:rsidRPr="001D6EFC" w:rsidRDefault="001D6EFC" w:rsidP="001D6EFC">
                      <w:pPr>
                        <w:rPr>
                          <w:rFonts w:asciiTheme="minorHAnsi" w:hAnsiTheme="minorHAnsi"/>
                          <w:sz w:val="20"/>
                          <w:szCs w:val="22"/>
                        </w:rPr>
                      </w:pPr>
                      <w:r w:rsidRPr="001D6EFC">
                        <w:rPr>
                          <w:rFonts w:asciiTheme="minorHAnsi" w:hAnsiTheme="minorHAnsi"/>
                          <w:sz w:val="20"/>
                          <w:szCs w:val="22"/>
                        </w:rPr>
                        <w:t>London Yearly Meeting. Epistles Collections. 1820. Copy No: 28339</w:t>
                      </w:r>
                    </w:p>
                    <w:p w14:paraId="5B0D3266" w14:textId="08F963E6" w:rsidR="001D6EFC" w:rsidRDefault="001D6EFC"/>
                  </w:txbxContent>
                </v:textbox>
              </v:shape>
            </w:pict>
          </mc:Fallback>
        </mc:AlternateContent>
      </w:r>
      <w:r>
        <w:rPr>
          <w:rFonts w:asciiTheme="minorHAnsi" w:hAnsiTheme="minorHAnsi" w:cstheme="minorHAnsi"/>
          <w:noProof/>
          <w:color w:val="000000"/>
          <w:sz w:val="24"/>
          <w:szCs w:val="24"/>
          <w:lang w:val="en-US" w:eastAsia="en-US"/>
        </w:rPr>
        <mc:AlternateContent>
          <mc:Choice Requires="wps">
            <w:drawing>
              <wp:anchor distT="0" distB="0" distL="114300" distR="114300" simplePos="0" relativeHeight="251716608" behindDoc="0" locked="0" layoutInCell="1" allowOverlap="1" wp14:anchorId="001E0987" wp14:editId="410F5809">
                <wp:simplePos x="0" y="0"/>
                <wp:positionH relativeFrom="column">
                  <wp:posOffset>3658</wp:posOffset>
                </wp:positionH>
                <wp:positionV relativeFrom="paragraph">
                  <wp:posOffset>4275734</wp:posOffset>
                </wp:positionV>
                <wp:extent cx="2834640" cy="497434"/>
                <wp:effectExtent l="0" t="0" r="3810" b="0"/>
                <wp:wrapNone/>
                <wp:docPr id="22" name="Text Box 22"/>
                <wp:cNvGraphicFramePr/>
                <a:graphic xmlns:a="http://schemas.openxmlformats.org/drawingml/2006/main">
                  <a:graphicData uri="http://schemas.microsoft.com/office/word/2010/wordprocessingShape">
                    <wps:wsp>
                      <wps:cNvSpPr txBox="1"/>
                      <wps:spPr>
                        <a:xfrm>
                          <a:off x="0" y="0"/>
                          <a:ext cx="2834640" cy="497434"/>
                        </a:xfrm>
                        <a:prstGeom prst="rect">
                          <a:avLst/>
                        </a:prstGeom>
                        <a:solidFill>
                          <a:schemeClr val="lt1"/>
                        </a:solidFill>
                        <a:ln w="6350">
                          <a:noFill/>
                        </a:ln>
                      </wps:spPr>
                      <wps:txbx>
                        <w:txbxContent>
                          <w:p w14:paraId="627A16CA" w14:textId="77777777" w:rsidR="001D6EFC" w:rsidRPr="001D6EFC" w:rsidRDefault="001D6EFC" w:rsidP="001D6EFC">
                            <w:pPr>
                              <w:rPr>
                                <w:sz w:val="22"/>
                                <w:szCs w:val="22"/>
                              </w:rPr>
                            </w:pPr>
                            <w:r w:rsidRPr="001D6EFC">
                              <w:rPr>
                                <w:rFonts w:asciiTheme="minorHAnsi" w:hAnsiTheme="minorHAnsi"/>
                                <w:sz w:val="20"/>
                                <w:szCs w:val="22"/>
                              </w:rPr>
                              <w:t>London Yearly Meeting. Epistles</w:t>
                            </w:r>
                            <w:r w:rsidRPr="001D6EFC">
                              <w:rPr>
                                <w:sz w:val="20"/>
                                <w:szCs w:val="22"/>
                              </w:rPr>
                              <w:t xml:space="preserve"> </w:t>
                            </w:r>
                            <w:r w:rsidRPr="001D6EFC">
                              <w:rPr>
                                <w:rFonts w:asciiTheme="minorHAnsi" w:hAnsiTheme="minorHAnsi"/>
                                <w:sz w:val="20"/>
                                <w:szCs w:val="22"/>
                              </w:rPr>
                              <w:t>Collections.</w:t>
                            </w:r>
                            <w:r w:rsidRPr="001D6EFC">
                              <w:rPr>
                                <w:sz w:val="20"/>
                                <w:szCs w:val="22"/>
                              </w:rPr>
                              <w:t xml:space="preserve"> </w:t>
                            </w:r>
                            <w:r w:rsidRPr="001D6EFC">
                              <w:rPr>
                                <w:rFonts w:asciiTheme="minorHAnsi" w:hAnsiTheme="minorHAnsi"/>
                                <w:sz w:val="20"/>
                                <w:szCs w:val="20"/>
                              </w:rPr>
                              <w:t>1818 Copy no: 6882</w:t>
                            </w:r>
                          </w:p>
                          <w:p w14:paraId="5FF294AA" w14:textId="77777777" w:rsidR="001D6EFC" w:rsidRDefault="001D6E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E0987" id="Text Box 22" o:spid="_x0000_s1037" type="#_x0000_t202" style="position:absolute;margin-left:.3pt;margin-top:336.65pt;width:223.2pt;height:39.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" fillcolor="white [3201]" stroked="f" strokeweight=".5pt">
                <v:textbox>
                  <w:txbxContent>
                    <w:p w14:paraId="627A16CA" w14:textId="77777777" w:rsidR="001D6EFC" w:rsidRPr="001D6EFC" w:rsidRDefault="001D6EFC" w:rsidP="001D6EFC">
                      <w:pPr>
                        <w:rPr>
                          <w:sz w:val="22"/>
                          <w:szCs w:val="22"/>
                        </w:rPr>
                      </w:pPr>
                      <w:r w:rsidRPr="001D6EFC">
                        <w:rPr>
                          <w:rFonts w:asciiTheme="minorHAnsi" w:hAnsiTheme="minorHAnsi"/>
                          <w:sz w:val="20"/>
                          <w:szCs w:val="22"/>
                        </w:rPr>
                        <w:t>London Yearly Meeting. Epistles</w:t>
                      </w:r>
                      <w:r w:rsidRPr="001D6EFC">
                        <w:rPr>
                          <w:sz w:val="20"/>
                          <w:szCs w:val="22"/>
                        </w:rPr>
                        <w:t xml:space="preserve"> </w:t>
                      </w:r>
                      <w:r w:rsidRPr="001D6EFC">
                        <w:rPr>
                          <w:rFonts w:asciiTheme="minorHAnsi" w:hAnsiTheme="minorHAnsi"/>
                          <w:sz w:val="20"/>
                          <w:szCs w:val="22"/>
                        </w:rPr>
                        <w:t>Collections.</w:t>
                      </w:r>
                      <w:r w:rsidRPr="001D6EFC">
                        <w:rPr>
                          <w:sz w:val="20"/>
                          <w:szCs w:val="22"/>
                        </w:rPr>
                        <w:t xml:space="preserve"> </w:t>
                      </w:r>
                      <w:r w:rsidRPr="001D6EFC">
                        <w:rPr>
                          <w:rFonts w:asciiTheme="minorHAnsi" w:hAnsiTheme="minorHAnsi"/>
                          <w:sz w:val="20"/>
                          <w:szCs w:val="20"/>
                        </w:rPr>
                        <w:t>1818 Copy no: 6882</w:t>
                      </w:r>
                    </w:p>
                    <w:p w14:paraId="5FF294AA" w14:textId="77777777" w:rsidR="001D6EFC" w:rsidRDefault="001D6EFC"/>
                  </w:txbxContent>
                </v:textbox>
              </v:shape>
            </w:pict>
          </mc:Fallback>
        </mc:AlternateContent>
      </w:r>
      <w:r w:rsidR="001D6EFC">
        <w:rPr>
          <w:rFonts w:asciiTheme="minorHAnsi" w:hAnsiTheme="minorHAnsi" w:cstheme="minorHAnsi"/>
          <w:noProof/>
          <w:color w:val="000000"/>
          <w:sz w:val="24"/>
          <w:szCs w:val="24"/>
          <w:lang w:val="en-US" w:eastAsia="en-US"/>
        </w:rPr>
        <w:drawing>
          <wp:inline distT="0" distB="0" distL="0" distR="0" wp14:anchorId="632AC968" wp14:editId="2D630CFA">
            <wp:extent cx="2676617" cy="4033469"/>
            <wp:effectExtent l="0" t="0" r="0" b="5715"/>
            <wp:docPr id="19" name="Picture 1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an_20190129 (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30793" cy="4265801"/>
                    </a:xfrm>
                    <a:prstGeom prst="rect">
                      <a:avLst/>
                    </a:prstGeom>
                  </pic:spPr>
                </pic:pic>
              </a:graphicData>
            </a:graphic>
          </wp:inline>
        </w:drawing>
      </w:r>
      <w:r w:rsidR="001D6EFC">
        <w:rPr>
          <w:rFonts w:asciiTheme="minorHAnsi" w:hAnsiTheme="minorHAnsi" w:cstheme="minorHAnsi"/>
          <w:color w:val="000000"/>
          <w:sz w:val="24"/>
          <w:szCs w:val="24"/>
        </w:rPr>
        <w:t xml:space="preserve">                                </w:t>
      </w:r>
      <w:r w:rsidR="001D6EFC" w:rsidRPr="00C84BC0">
        <w:rPr>
          <w:rFonts w:asciiTheme="minorHAnsi" w:hAnsiTheme="minorHAnsi" w:cstheme="minorHAnsi"/>
          <w:noProof/>
          <w:color w:val="000000"/>
          <w:sz w:val="24"/>
          <w:szCs w:val="24"/>
          <w:lang w:val="en-US" w:eastAsia="en-US"/>
        </w:rPr>
        <w:drawing>
          <wp:inline distT="0" distB="0" distL="0" distR="0" wp14:anchorId="49126222" wp14:editId="462755C5">
            <wp:extent cx="2467310" cy="4089196"/>
            <wp:effectExtent l="0" t="0" r="9525" b="6985"/>
            <wp:docPr id="20" name="Picture 20" descr="C:\Users\stewa\Pictures\Scans\Scan_20190129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wa\Pictures\Scans\Scan_20190129 (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5097" cy="4300984"/>
                    </a:xfrm>
                    <a:prstGeom prst="rect">
                      <a:avLst/>
                    </a:prstGeom>
                    <a:noFill/>
                    <a:ln>
                      <a:noFill/>
                    </a:ln>
                  </pic:spPr>
                </pic:pic>
              </a:graphicData>
            </a:graphic>
          </wp:inline>
        </w:drawing>
      </w:r>
    </w:p>
    <w:p w14:paraId="7FEB13F3" w14:textId="1232B1D9" w:rsidR="00D80938" w:rsidRDefault="00D80938" w:rsidP="002476EC">
      <w:pPr>
        <w:pStyle w:val="m5561797073465944470msolistparagraph"/>
        <w:spacing w:before="0" w:beforeAutospacing="0" w:after="0" w:afterAutospacing="0" w:line="276" w:lineRule="auto"/>
        <w:rPr>
          <w:rFonts w:asciiTheme="minorHAnsi" w:hAnsiTheme="minorHAnsi" w:cstheme="minorHAnsi"/>
          <w:color w:val="000000"/>
          <w:sz w:val="24"/>
          <w:szCs w:val="24"/>
        </w:rPr>
      </w:pPr>
    </w:p>
    <w:p w14:paraId="7BF48704" w14:textId="2EFB2BC7" w:rsidR="00D80938" w:rsidRDefault="00D80938" w:rsidP="002476EC">
      <w:pPr>
        <w:pStyle w:val="m5561797073465944470msolistparagraph"/>
        <w:spacing w:before="0" w:beforeAutospacing="0" w:after="0" w:afterAutospacing="0" w:line="276" w:lineRule="auto"/>
        <w:rPr>
          <w:rFonts w:asciiTheme="minorHAnsi" w:hAnsiTheme="minorHAnsi" w:cstheme="minorHAnsi"/>
          <w:color w:val="000000"/>
          <w:sz w:val="24"/>
          <w:szCs w:val="24"/>
        </w:rPr>
      </w:pPr>
    </w:p>
    <w:p w14:paraId="05E324E3" w14:textId="377417DD" w:rsidR="00D80938" w:rsidRDefault="00D80938" w:rsidP="002476EC">
      <w:pPr>
        <w:pStyle w:val="m5561797073465944470msolistparagraph"/>
        <w:spacing w:before="0" w:beforeAutospacing="0" w:after="0" w:afterAutospacing="0" w:line="276" w:lineRule="auto"/>
        <w:rPr>
          <w:rFonts w:asciiTheme="minorHAnsi" w:hAnsiTheme="minorHAnsi" w:cstheme="minorHAnsi"/>
          <w:color w:val="000000"/>
          <w:sz w:val="24"/>
          <w:szCs w:val="24"/>
        </w:rPr>
      </w:pPr>
    </w:p>
    <w:p w14:paraId="0112F5B2" w14:textId="56FC9493" w:rsidR="002476EC" w:rsidRPr="005F3A7B" w:rsidRDefault="002476EC" w:rsidP="002476EC">
      <w:pPr>
        <w:pStyle w:val="m5561797073465944470msolistparagraph"/>
        <w:spacing w:before="0" w:beforeAutospacing="0" w:after="0" w:afterAutospacing="0" w:line="276" w:lineRule="auto"/>
        <w:rPr>
          <w:rFonts w:asciiTheme="minorHAnsi" w:hAnsiTheme="minorHAnsi" w:cstheme="minorHAnsi"/>
          <w:color w:val="000000"/>
          <w:szCs w:val="24"/>
        </w:rPr>
      </w:pPr>
      <w:r w:rsidRPr="003A43F4">
        <w:rPr>
          <w:rFonts w:asciiTheme="minorHAnsi" w:hAnsiTheme="minorHAnsi" w:cstheme="minorHAnsi"/>
          <w:color w:val="000000"/>
          <w:sz w:val="24"/>
          <w:szCs w:val="24"/>
        </w:rPr>
        <w:t xml:space="preserve">Any who took part in active politics tended to incur the displeasure of the Society of Friends. One Oldham Friend was, indeed, disowned </w:t>
      </w:r>
      <w:r>
        <w:rPr>
          <w:rFonts w:asciiTheme="minorHAnsi" w:hAnsiTheme="minorHAnsi" w:cstheme="minorHAnsi"/>
          <w:color w:val="000000"/>
          <w:sz w:val="24"/>
          <w:szCs w:val="24"/>
        </w:rPr>
        <w:t xml:space="preserve">for a time. John Earnshaw was a known reformer in his </w:t>
      </w:r>
      <w:proofErr w:type="gramStart"/>
      <w:r>
        <w:rPr>
          <w:rFonts w:asciiTheme="minorHAnsi" w:hAnsiTheme="minorHAnsi" w:cstheme="minorHAnsi"/>
          <w:color w:val="000000"/>
          <w:sz w:val="24"/>
          <w:szCs w:val="24"/>
        </w:rPr>
        <w:t>home town</w:t>
      </w:r>
      <w:proofErr w:type="gramEnd"/>
      <w:r>
        <w:rPr>
          <w:rFonts w:asciiTheme="minorHAnsi" w:hAnsiTheme="minorHAnsi" w:cstheme="minorHAnsi"/>
          <w:color w:val="000000"/>
          <w:sz w:val="24"/>
          <w:szCs w:val="24"/>
        </w:rPr>
        <w:t xml:space="preserve">. He was </w:t>
      </w:r>
      <w:proofErr w:type="gramStart"/>
      <w:r>
        <w:rPr>
          <w:rFonts w:asciiTheme="minorHAnsi" w:hAnsiTheme="minorHAnsi" w:cstheme="minorHAnsi"/>
          <w:color w:val="000000"/>
          <w:sz w:val="24"/>
          <w:szCs w:val="24"/>
        </w:rPr>
        <w:t>actually at</w:t>
      </w:r>
      <w:proofErr w:type="gramEnd"/>
      <w:r>
        <w:rPr>
          <w:rFonts w:asciiTheme="minorHAnsi" w:hAnsiTheme="minorHAnsi" w:cstheme="minorHAnsi"/>
          <w:color w:val="000000"/>
          <w:sz w:val="24"/>
          <w:szCs w:val="24"/>
        </w:rPr>
        <w:t xml:space="preserve"> Peterloo, with two of the few reformers who worshipped at Mount Street, Robert Wood and a Mr Bancroft. They witnessed events from a house on Windmill Street, behind the hustings. </w:t>
      </w:r>
    </w:p>
    <w:p w14:paraId="4F6856CD" w14:textId="77777777" w:rsidR="002476EC" w:rsidRDefault="002476EC" w:rsidP="002476EC">
      <w:pPr>
        <w:pStyle w:val="m5561797073465944470msolistparagraph"/>
        <w:spacing w:before="0" w:beforeAutospacing="0" w:after="0" w:afterAutospacing="0" w:line="276" w:lineRule="auto"/>
        <w:rPr>
          <w:rFonts w:asciiTheme="minorHAnsi" w:hAnsiTheme="minorHAnsi" w:cstheme="minorHAnsi"/>
          <w:color w:val="000000"/>
          <w:szCs w:val="24"/>
        </w:rPr>
      </w:pPr>
      <w:r>
        <w:rPr>
          <w:rFonts w:asciiTheme="minorHAnsi" w:hAnsiTheme="minorHAnsi" w:cstheme="minorHAnsi"/>
          <w:color w:val="000000"/>
          <w:szCs w:val="24"/>
        </w:rPr>
        <w:t xml:space="preserve">E. </w:t>
      </w:r>
      <w:r w:rsidRPr="003569E9">
        <w:rPr>
          <w:rFonts w:asciiTheme="minorHAnsi" w:hAnsiTheme="minorHAnsi" w:cstheme="minorHAnsi"/>
          <w:color w:val="000000"/>
          <w:szCs w:val="24"/>
        </w:rPr>
        <w:t>Bailey</w:t>
      </w:r>
      <w:r>
        <w:rPr>
          <w:rFonts w:asciiTheme="minorHAnsi" w:hAnsiTheme="minorHAnsi" w:cstheme="minorHAnsi"/>
          <w:color w:val="000000"/>
          <w:szCs w:val="24"/>
        </w:rPr>
        <w:t>,</w:t>
      </w:r>
      <w:r w:rsidRPr="003569E9">
        <w:rPr>
          <w:rFonts w:asciiTheme="minorHAnsi" w:hAnsiTheme="minorHAnsi" w:cstheme="minorHAnsi"/>
          <w:color w:val="000000"/>
          <w:szCs w:val="24"/>
        </w:rPr>
        <w:t xml:space="preserve"> </w:t>
      </w:r>
      <w:r w:rsidRPr="003569E9">
        <w:rPr>
          <w:rFonts w:asciiTheme="minorHAnsi" w:hAnsiTheme="minorHAnsi" w:cstheme="minorHAnsi"/>
          <w:i/>
          <w:color w:val="000000"/>
          <w:szCs w:val="24"/>
        </w:rPr>
        <w:t>John Earnshaw of Oldham Quaker, Surgeon, Reformer</w:t>
      </w:r>
      <w:r w:rsidRPr="003569E9">
        <w:rPr>
          <w:rFonts w:asciiTheme="minorHAnsi" w:hAnsiTheme="minorHAnsi" w:cstheme="minorHAnsi"/>
          <w:color w:val="000000"/>
          <w:szCs w:val="24"/>
        </w:rPr>
        <w:t>.</w:t>
      </w:r>
      <w:r w:rsidRPr="008E52FB">
        <w:t xml:space="preserve"> </w:t>
      </w:r>
      <w:r w:rsidRPr="008E52FB">
        <w:rPr>
          <w:rFonts w:asciiTheme="minorHAnsi" w:hAnsiTheme="minorHAnsi" w:cstheme="minorHAnsi"/>
          <w:color w:val="000000"/>
          <w:szCs w:val="24"/>
        </w:rPr>
        <w:t>2018</w:t>
      </w:r>
      <w:r>
        <w:rPr>
          <w:rFonts w:asciiTheme="minorHAnsi" w:hAnsiTheme="minorHAnsi" w:cstheme="minorHAnsi"/>
          <w:color w:val="000000"/>
          <w:szCs w:val="24"/>
        </w:rPr>
        <w:t>,</w:t>
      </w:r>
      <w:r w:rsidRPr="003569E9">
        <w:rPr>
          <w:rFonts w:asciiTheme="minorHAnsi" w:hAnsiTheme="minorHAnsi" w:cstheme="minorHAnsi"/>
          <w:color w:val="000000"/>
          <w:szCs w:val="24"/>
        </w:rPr>
        <w:t xml:space="preserve"> </w:t>
      </w:r>
      <w:r>
        <w:rPr>
          <w:rFonts w:asciiTheme="minorHAnsi" w:hAnsiTheme="minorHAnsi" w:cstheme="minorHAnsi"/>
          <w:color w:val="000000"/>
          <w:szCs w:val="24"/>
        </w:rPr>
        <w:t>p. 7.</w:t>
      </w:r>
    </w:p>
    <w:p w14:paraId="70D6C598" w14:textId="77777777" w:rsidR="002476EC" w:rsidRDefault="002476EC" w:rsidP="002476EC">
      <w:pPr>
        <w:pStyle w:val="m5561797073465944470msolistparagraph"/>
        <w:spacing w:before="0" w:beforeAutospacing="0" w:after="0" w:afterAutospacing="0"/>
        <w:rPr>
          <w:rFonts w:asciiTheme="minorHAnsi" w:hAnsiTheme="minorHAnsi" w:cstheme="minorHAnsi"/>
          <w:color w:val="000000"/>
          <w:szCs w:val="24"/>
        </w:rPr>
      </w:pPr>
    </w:p>
    <w:p w14:paraId="7A675CB0" w14:textId="77777777" w:rsidR="002476EC" w:rsidRPr="003569E9" w:rsidRDefault="002476EC" w:rsidP="002476EC">
      <w:pPr>
        <w:pStyle w:val="m5561797073465944470msolistparagraph"/>
        <w:spacing w:before="0" w:beforeAutospacing="0" w:after="0" w:afterAutospacing="0"/>
        <w:rPr>
          <w:rFonts w:asciiTheme="minorHAnsi" w:hAnsiTheme="minorHAnsi" w:cstheme="minorHAnsi"/>
          <w:color w:val="000000"/>
          <w:szCs w:val="24"/>
        </w:rPr>
      </w:pPr>
      <w:r>
        <w:rPr>
          <w:rFonts w:asciiTheme="minorHAnsi" w:eastAsiaTheme="minorHAnsi" w:hAnsiTheme="minorHAnsi" w:cstheme="minorHAnsi"/>
          <w:color w:val="000000"/>
          <w:sz w:val="24"/>
          <w:szCs w:val="24"/>
          <w:lang w:eastAsia="en-US"/>
        </w:rPr>
        <w:t>Another Friend from Leigh was censured.</w:t>
      </w:r>
    </w:p>
    <w:p w14:paraId="6A5BD188" w14:textId="043BBDC3" w:rsidR="002476EC" w:rsidRPr="003D463E" w:rsidRDefault="003D463E" w:rsidP="003D463E">
      <w:pPr>
        <w:spacing w:after="0"/>
        <w:ind w:right="851"/>
        <w:rPr>
          <w:rFonts w:asciiTheme="minorHAnsi" w:hAnsiTheme="minorHAnsi" w:cstheme="minorHAnsi"/>
          <w:i/>
          <w:iCs/>
        </w:rPr>
      </w:pPr>
      <w:r w:rsidRPr="003D463E">
        <w:rPr>
          <w:rFonts w:asciiTheme="minorHAnsi" w:hAnsiTheme="minorHAnsi" w:cstheme="minorHAnsi"/>
          <w:i/>
          <w:iCs/>
        </w:rPr>
        <w:t>‘</w:t>
      </w:r>
      <w:r w:rsidR="002476EC" w:rsidRPr="003D463E">
        <w:rPr>
          <w:rFonts w:asciiTheme="minorHAnsi" w:hAnsiTheme="minorHAnsi" w:cstheme="minorHAnsi"/>
          <w:i/>
          <w:iCs/>
        </w:rPr>
        <w:t>It having been stated in several of the newspapers that one Bamber, a Quaker, presided at a public meeting of those who style themselves Reformers, held at Leigh on the 11</w:t>
      </w:r>
      <w:r w:rsidR="002476EC" w:rsidRPr="003D463E">
        <w:rPr>
          <w:rFonts w:asciiTheme="minorHAnsi" w:hAnsiTheme="minorHAnsi" w:cstheme="minorHAnsi"/>
          <w:i/>
          <w:iCs/>
          <w:vertAlign w:val="superscript"/>
        </w:rPr>
        <w:t>th</w:t>
      </w:r>
      <w:r w:rsidR="002476EC" w:rsidRPr="003D463E">
        <w:rPr>
          <w:rFonts w:asciiTheme="minorHAnsi" w:hAnsiTheme="minorHAnsi" w:cstheme="minorHAnsi"/>
          <w:i/>
          <w:iCs/>
        </w:rPr>
        <w:t xml:space="preserve"> instant, we have authority stating, that should any of the members of the Society of Friends promote proceedings tending to disturb the public peace, their conduct would have the decided disapprobation of the Society, as it is, and always has been, the desire of the Society, that its members should live quiet in the land, promoting peace, and having nothing but good will to all men.</w:t>
      </w:r>
      <w:r w:rsidRPr="003D463E">
        <w:rPr>
          <w:rFonts w:asciiTheme="minorHAnsi" w:hAnsiTheme="minorHAnsi" w:cstheme="minorHAnsi"/>
          <w:i/>
          <w:iCs/>
        </w:rPr>
        <w:t>’</w:t>
      </w:r>
    </w:p>
    <w:p w14:paraId="5F824983" w14:textId="77777777" w:rsidR="002476EC" w:rsidRPr="008E52FB" w:rsidRDefault="002476EC" w:rsidP="003D463E">
      <w:pPr>
        <w:spacing w:after="0"/>
        <w:ind w:right="851"/>
        <w:rPr>
          <w:rFonts w:asciiTheme="minorHAnsi" w:hAnsiTheme="minorHAnsi" w:cstheme="minorHAnsi"/>
          <w:sz w:val="22"/>
        </w:rPr>
      </w:pPr>
      <w:r w:rsidRPr="008E52FB">
        <w:rPr>
          <w:rFonts w:asciiTheme="minorHAnsi" w:hAnsiTheme="minorHAnsi" w:cstheme="minorHAnsi"/>
          <w:i/>
          <w:sz w:val="22"/>
        </w:rPr>
        <w:t>The Times</w:t>
      </w:r>
      <w:r w:rsidRPr="008E52FB">
        <w:rPr>
          <w:rFonts w:asciiTheme="minorHAnsi" w:hAnsiTheme="minorHAnsi" w:cstheme="minorHAnsi"/>
          <w:sz w:val="22"/>
        </w:rPr>
        <w:t xml:space="preserve"> Thursday Aug 26. 1819:  Issue 10708</w:t>
      </w:r>
      <w:r>
        <w:rPr>
          <w:rFonts w:asciiTheme="minorHAnsi" w:hAnsiTheme="minorHAnsi" w:cstheme="minorHAnsi"/>
          <w:sz w:val="22"/>
        </w:rPr>
        <w:t>,</w:t>
      </w:r>
      <w:r w:rsidRPr="008E52FB">
        <w:rPr>
          <w:rFonts w:asciiTheme="minorHAnsi" w:hAnsiTheme="minorHAnsi" w:cstheme="minorHAnsi"/>
          <w:sz w:val="22"/>
        </w:rPr>
        <w:t xml:space="preserve"> p</w:t>
      </w:r>
      <w:r>
        <w:rPr>
          <w:rFonts w:asciiTheme="minorHAnsi" w:hAnsiTheme="minorHAnsi" w:cstheme="minorHAnsi"/>
          <w:sz w:val="22"/>
        </w:rPr>
        <w:t>.</w:t>
      </w:r>
      <w:r w:rsidRPr="008E52FB">
        <w:rPr>
          <w:rFonts w:asciiTheme="minorHAnsi" w:hAnsiTheme="minorHAnsi" w:cstheme="minorHAnsi"/>
          <w:sz w:val="22"/>
        </w:rPr>
        <w:t>3</w:t>
      </w:r>
      <w:r>
        <w:rPr>
          <w:rFonts w:asciiTheme="minorHAnsi" w:hAnsiTheme="minorHAnsi" w:cstheme="minorHAnsi"/>
          <w:sz w:val="22"/>
        </w:rPr>
        <w:t>.</w:t>
      </w:r>
    </w:p>
    <w:p w14:paraId="244B1124" w14:textId="77777777" w:rsidR="002476EC" w:rsidRPr="00C86622" w:rsidRDefault="002476EC" w:rsidP="002476EC">
      <w:pPr>
        <w:spacing w:after="0"/>
        <w:rPr>
          <w:rFonts w:asciiTheme="minorHAnsi" w:hAnsiTheme="minorHAnsi" w:cstheme="minorHAnsi"/>
          <w:sz w:val="22"/>
        </w:rPr>
      </w:pPr>
    </w:p>
    <w:p w14:paraId="09F0462F" w14:textId="77777777" w:rsidR="002476EC" w:rsidRDefault="002476EC" w:rsidP="002476EC">
      <w:pPr>
        <w:spacing w:after="0"/>
        <w:rPr>
          <w:rFonts w:asciiTheme="minorHAnsi" w:hAnsiTheme="minorHAnsi" w:cstheme="minorHAnsi"/>
        </w:rPr>
      </w:pPr>
      <w:r w:rsidRPr="00C86622">
        <w:rPr>
          <w:rFonts w:asciiTheme="minorHAnsi" w:hAnsiTheme="minorHAnsi" w:cstheme="minorHAnsi"/>
        </w:rPr>
        <w:t xml:space="preserve">Given this </w:t>
      </w:r>
      <w:r>
        <w:rPr>
          <w:rFonts w:asciiTheme="minorHAnsi" w:hAnsiTheme="minorHAnsi" w:cstheme="minorHAnsi"/>
        </w:rPr>
        <w:t>corporate attitude</w:t>
      </w:r>
      <w:r w:rsidRPr="00C86622">
        <w:rPr>
          <w:rFonts w:asciiTheme="minorHAnsi" w:hAnsiTheme="minorHAnsi" w:cstheme="minorHAnsi"/>
        </w:rPr>
        <w:t xml:space="preserve">, how many other Friends, even though </w:t>
      </w:r>
      <w:proofErr w:type="gramStart"/>
      <w:r w:rsidRPr="00C86622">
        <w:rPr>
          <w:rFonts w:asciiTheme="minorHAnsi" w:hAnsiTheme="minorHAnsi" w:cstheme="minorHAnsi"/>
        </w:rPr>
        <w:t>a number of</w:t>
      </w:r>
      <w:proofErr w:type="gramEnd"/>
      <w:r w:rsidRPr="00C86622">
        <w:rPr>
          <w:rFonts w:asciiTheme="minorHAnsi" w:hAnsiTheme="minorHAnsi" w:cstheme="minorHAnsi"/>
        </w:rPr>
        <w:t xml:space="preserve"> them lived nearby in Mosley Street, would have attended the political meeting</w:t>
      </w:r>
      <w:r>
        <w:rPr>
          <w:rFonts w:asciiTheme="minorHAnsi" w:hAnsiTheme="minorHAnsi" w:cstheme="minorHAnsi"/>
        </w:rPr>
        <w:t xml:space="preserve"> or indeed, be on ‘standby’ in the Meeting House? </w:t>
      </w:r>
      <w:r w:rsidRPr="00C86622">
        <w:rPr>
          <w:rFonts w:asciiTheme="minorHAnsi" w:hAnsiTheme="minorHAnsi" w:cstheme="minorHAnsi"/>
        </w:rPr>
        <w:t>The attitude of Manchester Quakers</w:t>
      </w:r>
      <w:r>
        <w:rPr>
          <w:rFonts w:asciiTheme="minorHAnsi" w:hAnsiTheme="minorHAnsi" w:cstheme="minorHAnsi"/>
        </w:rPr>
        <w:t xml:space="preserve"> </w:t>
      </w:r>
      <w:r w:rsidRPr="00C86622">
        <w:rPr>
          <w:rFonts w:asciiTheme="minorHAnsi" w:hAnsiTheme="minorHAnsi" w:cstheme="minorHAnsi"/>
        </w:rPr>
        <w:t xml:space="preserve">to political </w:t>
      </w:r>
      <w:proofErr w:type="gramStart"/>
      <w:r w:rsidRPr="00C86622">
        <w:rPr>
          <w:rFonts w:asciiTheme="minorHAnsi" w:hAnsiTheme="minorHAnsi" w:cstheme="minorHAnsi"/>
        </w:rPr>
        <w:t>reform</w:t>
      </w:r>
      <w:r>
        <w:rPr>
          <w:rFonts w:asciiTheme="minorHAnsi" w:hAnsiTheme="minorHAnsi" w:cstheme="minorHAnsi"/>
        </w:rPr>
        <w:t xml:space="preserve"> </w:t>
      </w:r>
      <w:r w:rsidRPr="001A6D12">
        <w:rPr>
          <w:rFonts w:asciiTheme="minorHAnsi" w:hAnsiTheme="minorHAnsi" w:cstheme="minorHAnsi"/>
        </w:rPr>
        <w:t>in particular</w:t>
      </w:r>
      <w:r w:rsidRPr="00C86622">
        <w:rPr>
          <w:rFonts w:asciiTheme="minorHAnsi" w:hAnsiTheme="minorHAnsi" w:cstheme="minorHAnsi"/>
        </w:rPr>
        <w:t xml:space="preserve">, </w:t>
      </w:r>
      <w:r>
        <w:rPr>
          <w:rFonts w:asciiTheme="minorHAnsi" w:hAnsiTheme="minorHAnsi" w:cstheme="minorHAnsi"/>
        </w:rPr>
        <w:t>which</w:t>
      </w:r>
      <w:proofErr w:type="gramEnd"/>
      <w:r>
        <w:rPr>
          <w:rFonts w:asciiTheme="minorHAnsi" w:hAnsiTheme="minorHAnsi" w:cstheme="minorHAnsi"/>
        </w:rPr>
        <w:t xml:space="preserve"> they shared </w:t>
      </w:r>
      <w:r w:rsidRPr="00C86622">
        <w:rPr>
          <w:rFonts w:asciiTheme="minorHAnsi" w:hAnsiTheme="minorHAnsi" w:cstheme="minorHAnsi"/>
        </w:rPr>
        <w:t>with other denominations</w:t>
      </w:r>
      <w:r>
        <w:rPr>
          <w:rFonts w:asciiTheme="minorHAnsi" w:hAnsiTheme="minorHAnsi" w:cstheme="minorHAnsi"/>
        </w:rPr>
        <w:t xml:space="preserve"> in the city</w:t>
      </w:r>
      <w:r w:rsidRPr="00C86622">
        <w:rPr>
          <w:rFonts w:asciiTheme="minorHAnsi" w:hAnsiTheme="minorHAnsi" w:cstheme="minorHAnsi"/>
        </w:rPr>
        <w:t>, is underlined by their actions after the event.</w:t>
      </w:r>
      <w:r>
        <w:rPr>
          <w:rFonts w:asciiTheme="minorHAnsi" w:hAnsiTheme="minorHAnsi" w:cstheme="minorHAnsi"/>
        </w:rPr>
        <w:t xml:space="preserve"> </w:t>
      </w:r>
    </w:p>
    <w:p w14:paraId="4A1EF72C" w14:textId="77777777" w:rsidR="002476EC" w:rsidRDefault="002476EC" w:rsidP="002476EC">
      <w:pPr>
        <w:spacing w:after="0"/>
        <w:rPr>
          <w:rFonts w:asciiTheme="minorHAnsi" w:hAnsiTheme="minorHAnsi" w:cstheme="minorHAnsi"/>
        </w:rPr>
      </w:pPr>
    </w:p>
    <w:p w14:paraId="3B7156DC" w14:textId="1A99FE13" w:rsidR="002476EC" w:rsidRDefault="002476EC" w:rsidP="002476EC">
      <w:pPr>
        <w:spacing w:after="0"/>
        <w:rPr>
          <w:rFonts w:asciiTheme="minorHAnsi" w:hAnsiTheme="minorHAnsi" w:cstheme="minorHAnsi"/>
        </w:rPr>
      </w:pPr>
      <w:r w:rsidRPr="001A6D12">
        <w:rPr>
          <w:rFonts w:asciiTheme="minorHAnsi" w:hAnsiTheme="minorHAnsi" w:cstheme="minorHAnsi"/>
        </w:rPr>
        <w:lastRenderedPageBreak/>
        <w:t>The Roman Catholic Church in Manchester after Peterloo adopted a similar policy to that of the Anglicans and Wesleyans. On the 30</w:t>
      </w:r>
      <w:r w:rsidRPr="001A6D12">
        <w:rPr>
          <w:rFonts w:asciiTheme="minorHAnsi" w:hAnsiTheme="minorHAnsi" w:cstheme="minorHAnsi"/>
          <w:vertAlign w:val="superscript"/>
        </w:rPr>
        <w:t>th</w:t>
      </w:r>
      <w:r w:rsidRPr="001A6D12">
        <w:rPr>
          <w:rFonts w:asciiTheme="minorHAnsi" w:hAnsiTheme="minorHAnsi" w:cstheme="minorHAnsi"/>
        </w:rPr>
        <w:t xml:space="preserve"> November 1819, the </w:t>
      </w:r>
      <w:r w:rsidRPr="00161CE1">
        <w:rPr>
          <w:rFonts w:asciiTheme="minorHAnsi" w:hAnsiTheme="minorHAnsi" w:cstheme="minorHAnsi"/>
          <w:i/>
          <w:iCs/>
        </w:rPr>
        <w:t>Manchester Mercury</w:t>
      </w:r>
      <w:r w:rsidRPr="001A6D12">
        <w:rPr>
          <w:rFonts w:asciiTheme="minorHAnsi" w:hAnsiTheme="minorHAnsi" w:cstheme="minorHAnsi"/>
          <w:iCs/>
        </w:rPr>
        <w:t xml:space="preserve"> </w:t>
      </w:r>
      <w:r w:rsidRPr="001A6D12">
        <w:rPr>
          <w:rFonts w:asciiTheme="minorHAnsi" w:hAnsiTheme="minorHAnsi" w:cstheme="minorHAnsi"/>
        </w:rPr>
        <w:t>reported that</w:t>
      </w:r>
      <w:r>
        <w:rPr>
          <w:rFonts w:asciiTheme="minorHAnsi" w:hAnsiTheme="minorHAnsi" w:cstheme="minorHAnsi"/>
        </w:rPr>
        <w:t xml:space="preserve"> </w:t>
      </w:r>
      <w:r w:rsidR="003D463E">
        <w:rPr>
          <w:rFonts w:asciiTheme="minorHAnsi" w:hAnsiTheme="minorHAnsi" w:cstheme="minorHAnsi"/>
        </w:rPr>
        <w:t>‘</w:t>
      </w:r>
      <w:r w:rsidRPr="003D463E">
        <w:rPr>
          <w:rFonts w:asciiTheme="minorHAnsi" w:hAnsiTheme="minorHAnsi" w:cstheme="minorHAnsi"/>
          <w:i/>
          <w:iCs/>
        </w:rPr>
        <w:t>all association with</w:t>
      </w:r>
      <w:r w:rsidRPr="001A6D12">
        <w:rPr>
          <w:rFonts w:asciiTheme="minorHAnsi" w:hAnsiTheme="minorHAnsi" w:cstheme="minorHAnsi"/>
        </w:rPr>
        <w:t xml:space="preserve"> </w:t>
      </w:r>
      <w:r w:rsidRPr="003D463E">
        <w:rPr>
          <w:rFonts w:asciiTheme="minorHAnsi" w:hAnsiTheme="minorHAnsi" w:cstheme="minorHAnsi"/>
          <w:i/>
          <w:iCs/>
        </w:rPr>
        <w:t>the Radical Reformers was forbidden from the pulpit on pain of excommunication.</w:t>
      </w:r>
      <w:r w:rsidR="003D463E" w:rsidRPr="003D463E">
        <w:rPr>
          <w:rFonts w:asciiTheme="minorHAnsi" w:hAnsiTheme="minorHAnsi" w:cstheme="minorHAnsi"/>
          <w:i/>
          <w:iCs/>
        </w:rPr>
        <w:t xml:space="preserve"> …… </w:t>
      </w:r>
      <w:r w:rsidR="003D463E" w:rsidRPr="003D463E">
        <w:rPr>
          <w:rFonts w:asciiTheme="minorHAnsi" w:hAnsiTheme="minorHAnsi"/>
          <w:i/>
          <w:iCs/>
        </w:rPr>
        <w:t>In a similar manner the society of Quakers in Manchester also chose a policy of ‘loyalty’ after Peterloo’</w:t>
      </w:r>
      <w:r w:rsidR="003D463E">
        <w:rPr>
          <w:rFonts w:asciiTheme="minorHAnsi" w:hAnsiTheme="minorHAnsi" w:cstheme="minorHAnsi"/>
        </w:rPr>
        <w:t xml:space="preserve"> </w:t>
      </w:r>
    </w:p>
    <w:p w14:paraId="061E0AF8" w14:textId="77777777" w:rsidR="002476EC" w:rsidRPr="001A6D12" w:rsidRDefault="002476EC" w:rsidP="003D463E">
      <w:pPr>
        <w:spacing w:after="0"/>
        <w:ind w:right="851"/>
        <w:rPr>
          <w:rFonts w:asciiTheme="minorHAnsi" w:hAnsiTheme="minorHAnsi" w:cstheme="minorHAnsi"/>
        </w:rPr>
      </w:pPr>
      <w:r w:rsidRPr="001A6D12">
        <w:rPr>
          <w:rFonts w:asciiTheme="minorHAnsi" w:hAnsiTheme="minorHAnsi" w:cstheme="minorHAnsi"/>
          <w:i/>
          <w:iCs/>
          <w:sz w:val="22"/>
        </w:rPr>
        <w:t>Manchester Mercury</w:t>
      </w:r>
      <w:r w:rsidRPr="001A6D12">
        <w:rPr>
          <w:rFonts w:asciiTheme="minorHAnsi" w:hAnsiTheme="minorHAnsi" w:cstheme="minorHAnsi"/>
          <w:sz w:val="22"/>
        </w:rPr>
        <w:t>, 30</w:t>
      </w:r>
      <w:r w:rsidRPr="001A6D12">
        <w:rPr>
          <w:rFonts w:asciiTheme="minorHAnsi" w:hAnsiTheme="minorHAnsi" w:cstheme="minorHAnsi"/>
          <w:sz w:val="22"/>
          <w:vertAlign w:val="superscript"/>
        </w:rPr>
        <w:t>th</w:t>
      </w:r>
      <w:r w:rsidRPr="001A6D12">
        <w:rPr>
          <w:rFonts w:asciiTheme="minorHAnsi" w:hAnsiTheme="minorHAnsi" w:cstheme="minorHAnsi"/>
          <w:sz w:val="22"/>
        </w:rPr>
        <w:t xml:space="preserve"> November 1819</w:t>
      </w:r>
      <w:r>
        <w:rPr>
          <w:rFonts w:asciiTheme="minorHAnsi" w:hAnsiTheme="minorHAnsi" w:cstheme="minorHAnsi"/>
          <w:sz w:val="22"/>
        </w:rPr>
        <w:t>.</w:t>
      </w:r>
    </w:p>
    <w:p w14:paraId="499785CA" w14:textId="02EB96AB" w:rsidR="002476EC" w:rsidRPr="003D463E" w:rsidRDefault="002476EC" w:rsidP="002476EC">
      <w:pPr>
        <w:pStyle w:val="Heading1"/>
        <w:shd w:val="clear" w:color="auto" w:fill="FFFFFF"/>
        <w:spacing w:after="240"/>
        <w:rPr>
          <w:rFonts w:asciiTheme="minorHAnsi" w:hAnsiTheme="minorHAnsi"/>
          <w:i/>
          <w:color w:val="auto"/>
          <w:sz w:val="24"/>
          <w:szCs w:val="24"/>
        </w:rPr>
      </w:pPr>
      <w:r w:rsidRPr="00161CE1">
        <w:rPr>
          <w:rFonts w:asciiTheme="minorHAnsi" w:hAnsiTheme="minorHAnsi"/>
          <w:color w:val="auto"/>
          <w:sz w:val="24"/>
        </w:rPr>
        <w:t xml:space="preserve">. </w:t>
      </w:r>
      <w:r w:rsidRPr="00265BB9">
        <w:rPr>
          <w:rFonts w:asciiTheme="minorHAnsi" w:hAnsiTheme="minorHAnsi"/>
          <w:color w:val="auto"/>
          <w:sz w:val="24"/>
        </w:rPr>
        <w:t xml:space="preserve">This ‘loyalty’ to the authorities was demonstrated by the fact that it was noted that ‘well known ’Quakers (such as John Dalton and Peter Ewart) were absent from the petition of </w:t>
      </w:r>
      <w:proofErr w:type="gramStart"/>
      <w:r w:rsidRPr="00265BB9">
        <w:rPr>
          <w:rFonts w:asciiTheme="minorHAnsi" w:hAnsiTheme="minorHAnsi"/>
          <w:color w:val="auto"/>
          <w:sz w:val="24"/>
        </w:rPr>
        <w:t>protest against</w:t>
      </w:r>
      <w:proofErr w:type="gramEnd"/>
      <w:r w:rsidRPr="00265BB9">
        <w:rPr>
          <w:rFonts w:asciiTheme="minorHAnsi" w:hAnsiTheme="minorHAnsi"/>
          <w:color w:val="auto"/>
          <w:sz w:val="24"/>
        </w:rPr>
        <w:t xml:space="preserve"> </w:t>
      </w:r>
      <w:r w:rsidRPr="003D463E">
        <w:rPr>
          <w:rFonts w:asciiTheme="minorHAnsi" w:hAnsiTheme="minorHAnsi"/>
          <w:i/>
          <w:color w:val="auto"/>
          <w:sz w:val="24"/>
          <w:szCs w:val="24"/>
        </w:rPr>
        <w:t xml:space="preserve">‘the unexpected and unnecessary violence by which the assembly were dispersed’. </w:t>
      </w:r>
      <w:r w:rsidRPr="002476EC">
        <w:rPr>
          <w:rFonts w:asciiTheme="minorHAnsi" w:hAnsiTheme="minorHAnsi"/>
          <w:bCs/>
          <w:i/>
          <w:color w:val="auto"/>
          <w:kern w:val="36"/>
          <w:sz w:val="20"/>
          <w:szCs w:val="20"/>
          <w:lang w:eastAsia="en-GB"/>
        </w:rPr>
        <w:t xml:space="preserve">Petition declaring support for the victims of the Peterloo Massacre and the protestors </w:t>
      </w:r>
      <w:r w:rsidRPr="002476EC">
        <w:rPr>
          <w:rFonts w:asciiTheme="minorHAnsi" w:hAnsiTheme="minorHAnsi"/>
          <w:bCs/>
          <w:color w:val="auto"/>
          <w:kern w:val="36"/>
          <w:sz w:val="20"/>
          <w:szCs w:val="20"/>
          <w:lang w:eastAsia="en-GB"/>
        </w:rPr>
        <w:t xml:space="preserve">(1820) </w:t>
      </w:r>
      <w:r w:rsidRPr="002476EC">
        <w:rPr>
          <w:rFonts w:asciiTheme="minorHAnsi" w:hAnsiTheme="minorHAnsi"/>
          <w:color w:val="auto"/>
          <w:sz w:val="20"/>
          <w:szCs w:val="20"/>
          <w:lang w:eastAsia="en-GB"/>
        </w:rPr>
        <w:t>British Library R</w:t>
      </w:r>
      <w:r w:rsidRPr="002476EC">
        <w:rPr>
          <w:rFonts w:asciiTheme="minorHAnsi" w:hAnsiTheme="minorHAnsi"/>
          <w:color w:val="333333"/>
          <w:sz w:val="20"/>
          <w:szCs w:val="20"/>
          <w:lang w:eastAsia="en-GB"/>
        </w:rPr>
        <w:t>B. 23.b.4235(2).</w:t>
      </w:r>
    </w:p>
    <w:p w14:paraId="54F46AFA" w14:textId="77777777" w:rsidR="002476EC" w:rsidRPr="00CC7E5B" w:rsidRDefault="002476EC" w:rsidP="002476EC">
      <w:pPr>
        <w:spacing w:after="0"/>
        <w:rPr>
          <w:rFonts w:asciiTheme="minorHAnsi" w:hAnsiTheme="minorHAnsi"/>
        </w:rPr>
      </w:pPr>
      <w:r>
        <w:rPr>
          <w:rFonts w:asciiTheme="minorHAnsi" w:hAnsiTheme="minorHAnsi"/>
        </w:rPr>
        <w:t xml:space="preserve">Another Mount Street Friend demonstrated a more extreme attitude towards the reformers and was more intimately involved with the aftermath. John Ransome, </w:t>
      </w:r>
      <w:r w:rsidRPr="00EF49C5">
        <w:rPr>
          <w:rFonts w:asciiTheme="minorHAnsi" w:hAnsiTheme="minorHAnsi"/>
          <w:i/>
        </w:rPr>
        <w:t>‘</w:t>
      </w:r>
      <w:r w:rsidRPr="003D463E">
        <w:rPr>
          <w:rFonts w:asciiTheme="minorHAnsi" w:hAnsiTheme="minorHAnsi"/>
          <w:i/>
          <w:iCs/>
        </w:rPr>
        <w:t xml:space="preserve">the surgeon, a very eminent one, a Quaker’ </w:t>
      </w:r>
      <w:proofErr w:type="gramStart"/>
      <w:r w:rsidRPr="003D463E">
        <w:rPr>
          <w:rFonts w:asciiTheme="minorHAnsi" w:hAnsiTheme="minorHAnsi"/>
        </w:rPr>
        <w:t xml:space="preserve">who </w:t>
      </w:r>
      <w:r>
        <w:rPr>
          <w:rFonts w:asciiTheme="minorHAnsi" w:hAnsiTheme="minorHAnsi"/>
        </w:rPr>
        <w:t xml:space="preserve"> </w:t>
      </w:r>
      <w:r w:rsidRPr="003D463E">
        <w:rPr>
          <w:rFonts w:asciiTheme="minorHAnsi" w:hAnsiTheme="minorHAnsi"/>
        </w:rPr>
        <w:t>was</w:t>
      </w:r>
      <w:proofErr w:type="gramEnd"/>
      <w:r w:rsidRPr="003D463E">
        <w:rPr>
          <w:rFonts w:asciiTheme="minorHAnsi" w:hAnsiTheme="minorHAnsi"/>
        </w:rPr>
        <w:t xml:space="preserve"> on duty at Manchester Infirmary</w:t>
      </w:r>
      <w:r>
        <w:rPr>
          <w:rFonts w:asciiTheme="minorHAnsi" w:hAnsiTheme="minorHAnsi"/>
        </w:rPr>
        <w:t xml:space="preserve">, told one of the magistrates, W R Hay, </w:t>
      </w:r>
      <w:r w:rsidRPr="003D463E">
        <w:rPr>
          <w:rFonts w:asciiTheme="minorHAnsi" w:hAnsiTheme="minorHAnsi"/>
          <w:i/>
          <w:iCs/>
        </w:rPr>
        <w:t>‘that the Cavalry must have</w:t>
      </w:r>
      <w:r w:rsidRPr="00CC7E5B">
        <w:rPr>
          <w:rFonts w:asciiTheme="minorHAnsi" w:hAnsiTheme="minorHAnsi"/>
        </w:rPr>
        <w:t xml:space="preserve"> </w:t>
      </w:r>
      <w:r w:rsidRPr="003D463E">
        <w:rPr>
          <w:rFonts w:asciiTheme="minorHAnsi" w:hAnsiTheme="minorHAnsi"/>
          <w:i/>
          <w:iCs/>
        </w:rPr>
        <w:t>studied to do as little mischief as they could for the wounds were so slight’.</w:t>
      </w:r>
    </w:p>
    <w:p w14:paraId="3FB8D56F" w14:textId="77777777" w:rsidR="002476EC" w:rsidRPr="00A153BF" w:rsidRDefault="002476EC" w:rsidP="002476EC">
      <w:pPr>
        <w:spacing w:after="0"/>
        <w:rPr>
          <w:rFonts w:asciiTheme="minorHAnsi" w:hAnsiTheme="minorHAnsi"/>
          <w:sz w:val="22"/>
        </w:rPr>
      </w:pPr>
      <w:r>
        <w:rPr>
          <w:rFonts w:asciiTheme="minorHAnsi" w:hAnsiTheme="minorHAnsi"/>
          <w:sz w:val="22"/>
        </w:rPr>
        <w:t xml:space="preserve">W. R. Hay, </w:t>
      </w:r>
      <w:r>
        <w:rPr>
          <w:rFonts w:asciiTheme="minorHAnsi" w:hAnsiTheme="minorHAnsi"/>
          <w:i/>
          <w:sz w:val="22"/>
        </w:rPr>
        <w:t>Letter copy in Hay’s hand, Charles Worsley to the Globe, Lancaster, 3 Sept 1819, ‘copied from the Wakefield Paper 10</w:t>
      </w:r>
      <w:r w:rsidRPr="00A153BF">
        <w:rPr>
          <w:rFonts w:asciiTheme="minorHAnsi" w:hAnsiTheme="minorHAnsi"/>
          <w:i/>
          <w:sz w:val="22"/>
          <w:vertAlign w:val="superscript"/>
        </w:rPr>
        <w:t>th</w:t>
      </w:r>
      <w:r>
        <w:rPr>
          <w:rFonts w:asciiTheme="minorHAnsi" w:hAnsiTheme="minorHAnsi"/>
          <w:i/>
          <w:sz w:val="22"/>
        </w:rPr>
        <w:t xml:space="preserve"> Sept 1819’. </w:t>
      </w:r>
      <w:proofErr w:type="spellStart"/>
      <w:r>
        <w:rPr>
          <w:rFonts w:asciiTheme="minorHAnsi" w:hAnsiTheme="minorHAnsi"/>
          <w:sz w:val="22"/>
        </w:rPr>
        <w:t>JRL</w:t>
      </w:r>
      <w:proofErr w:type="spellEnd"/>
      <w:r>
        <w:rPr>
          <w:rFonts w:asciiTheme="minorHAnsi" w:hAnsiTheme="minorHAnsi"/>
          <w:sz w:val="22"/>
        </w:rPr>
        <w:t xml:space="preserve"> English MS 1197.45.</w:t>
      </w:r>
    </w:p>
    <w:p w14:paraId="30E0CA48" w14:textId="77777777" w:rsidR="002476EC" w:rsidRDefault="002476EC" w:rsidP="002476EC">
      <w:pPr>
        <w:spacing w:after="0"/>
        <w:rPr>
          <w:rFonts w:asciiTheme="minorHAnsi" w:hAnsiTheme="minorHAnsi"/>
          <w:sz w:val="22"/>
        </w:rPr>
      </w:pPr>
      <w:r>
        <w:rPr>
          <w:rFonts w:asciiTheme="minorHAnsi" w:hAnsiTheme="minorHAnsi"/>
        </w:rPr>
        <w:t xml:space="preserve">This opinion is totally at variance with the contemporary evidence of death and injuries collected and recently examined and re-evaluated by Michael L. Bush in </w:t>
      </w:r>
      <w:r w:rsidRPr="00CC7E5B">
        <w:rPr>
          <w:rFonts w:asciiTheme="minorHAnsi" w:hAnsiTheme="minorHAnsi"/>
          <w:i/>
        </w:rPr>
        <w:t>The Casualties of Peterloo</w:t>
      </w:r>
      <w:r>
        <w:rPr>
          <w:rFonts w:asciiTheme="minorHAnsi" w:hAnsiTheme="minorHAnsi"/>
        </w:rPr>
        <w:t>.</w:t>
      </w:r>
      <w:bookmarkStart w:id="4" w:name="_Hlk536806853"/>
      <w:r>
        <w:rPr>
          <w:rFonts w:asciiTheme="minorHAnsi" w:hAnsiTheme="minorHAnsi"/>
        </w:rPr>
        <w:t xml:space="preserve"> </w:t>
      </w:r>
      <w:r w:rsidRPr="009365C8">
        <w:rPr>
          <w:rFonts w:asciiTheme="minorHAnsi" w:hAnsiTheme="minorHAnsi"/>
          <w:sz w:val="22"/>
        </w:rPr>
        <w:t>Lancaster: Carnegie Publishing</w:t>
      </w:r>
      <w:r>
        <w:rPr>
          <w:rFonts w:asciiTheme="minorHAnsi" w:hAnsiTheme="minorHAnsi"/>
          <w:sz w:val="22"/>
        </w:rPr>
        <w:t>, 2005</w:t>
      </w:r>
      <w:r w:rsidRPr="009365C8">
        <w:rPr>
          <w:rFonts w:asciiTheme="minorHAnsi" w:hAnsiTheme="minorHAnsi"/>
          <w:sz w:val="22"/>
        </w:rPr>
        <w:t>.</w:t>
      </w:r>
      <w:bookmarkEnd w:id="4"/>
    </w:p>
    <w:p w14:paraId="3ABD0685" w14:textId="22FFD3C6" w:rsidR="002476EC" w:rsidRDefault="002476EC" w:rsidP="002476EC">
      <w:pPr>
        <w:spacing w:after="0"/>
        <w:rPr>
          <w:rFonts w:asciiTheme="minorHAnsi" w:hAnsiTheme="minorHAnsi"/>
          <w:sz w:val="22"/>
        </w:rPr>
      </w:pPr>
    </w:p>
    <w:p w14:paraId="00AFF868" w14:textId="77777777" w:rsidR="002476EC" w:rsidRDefault="002476EC" w:rsidP="002476EC">
      <w:pPr>
        <w:spacing w:after="0"/>
        <w:rPr>
          <w:rFonts w:asciiTheme="minorHAnsi" w:hAnsiTheme="minorHAnsi"/>
          <w:i/>
        </w:rPr>
      </w:pPr>
      <w:r>
        <w:rPr>
          <w:rFonts w:asciiTheme="minorHAnsi" w:hAnsiTheme="minorHAnsi"/>
        </w:rPr>
        <w:t xml:space="preserve">John Ransome’s stance is more critically apparent in his treatment of some of the casualties. James Lees, suffering two severe sabre wounds to his head, was taken to the Infirmary and dressed by one of the junior doctors, who arranged for him to be admitted. Dr Ransome </w:t>
      </w:r>
      <w:r w:rsidRPr="00CC7E5B">
        <w:rPr>
          <w:rFonts w:asciiTheme="minorHAnsi" w:hAnsiTheme="minorHAnsi"/>
        </w:rPr>
        <w:t>‘</w:t>
      </w:r>
      <w:r w:rsidRPr="003D463E">
        <w:rPr>
          <w:rFonts w:asciiTheme="minorHAnsi" w:hAnsiTheme="minorHAnsi"/>
          <w:i/>
          <w:iCs/>
        </w:rPr>
        <w:t>asked him if he had enough of Manchester</w:t>
      </w:r>
      <w:r w:rsidRPr="00CC7E5B">
        <w:rPr>
          <w:rFonts w:asciiTheme="minorHAnsi" w:hAnsiTheme="minorHAnsi"/>
        </w:rPr>
        <w:t xml:space="preserve"> </w:t>
      </w:r>
      <w:r w:rsidRPr="003D463E">
        <w:rPr>
          <w:rFonts w:asciiTheme="minorHAnsi" w:hAnsiTheme="minorHAnsi"/>
          <w:i/>
          <w:iCs/>
        </w:rPr>
        <w:t>meetings. On his reply in the negative, he was told there was no room for him’.</w:t>
      </w:r>
      <w:r>
        <w:rPr>
          <w:rFonts w:asciiTheme="minorHAnsi" w:hAnsiTheme="minorHAnsi"/>
          <w:i/>
        </w:rPr>
        <w:t xml:space="preserve"> </w:t>
      </w:r>
    </w:p>
    <w:p w14:paraId="79D96A52" w14:textId="77777777" w:rsidR="002476EC" w:rsidRPr="00FE2E5D" w:rsidRDefault="002476EC" w:rsidP="002476EC">
      <w:pPr>
        <w:spacing w:after="0"/>
        <w:rPr>
          <w:rFonts w:asciiTheme="minorHAnsi" w:hAnsiTheme="minorHAnsi"/>
          <w:sz w:val="22"/>
        </w:rPr>
      </w:pPr>
      <w:proofErr w:type="gramStart"/>
      <w:r>
        <w:rPr>
          <w:rFonts w:asciiTheme="minorHAnsi" w:hAnsiTheme="minorHAnsi"/>
        </w:rPr>
        <w:t>M..</w:t>
      </w:r>
      <w:proofErr w:type="gramEnd"/>
      <w:r>
        <w:rPr>
          <w:rFonts w:asciiTheme="minorHAnsi" w:hAnsiTheme="minorHAnsi"/>
        </w:rPr>
        <w:t xml:space="preserve"> Bush </w:t>
      </w:r>
      <w:proofErr w:type="gramStart"/>
      <w:r w:rsidRPr="00FE2E5D">
        <w:rPr>
          <w:rFonts w:asciiTheme="minorHAnsi" w:hAnsiTheme="minorHAnsi"/>
          <w:i/>
        </w:rPr>
        <w:t>The</w:t>
      </w:r>
      <w:proofErr w:type="gramEnd"/>
      <w:r w:rsidRPr="00FE2E5D">
        <w:rPr>
          <w:rFonts w:asciiTheme="minorHAnsi" w:hAnsiTheme="minorHAnsi"/>
          <w:i/>
        </w:rPr>
        <w:t xml:space="preserve"> Casualties of Peterloo</w:t>
      </w:r>
      <w:r>
        <w:rPr>
          <w:rFonts w:asciiTheme="minorHAnsi" w:hAnsiTheme="minorHAnsi"/>
          <w:i/>
        </w:rPr>
        <w:t>,</w:t>
      </w:r>
      <w:r>
        <w:rPr>
          <w:rFonts w:asciiTheme="minorHAnsi" w:hAnsiTheme="minorHAnsi"/>
        </w:rPr>
        <w:t xml:space="preserve"> p. </w:t>
      </w:r>
      <w:r>
        <w:rPr>
          <w:rFonts w:asciiTheme="minorHAnsi" w:hAnsiTheme="minorHAnsi"/>
          <w:sz w:val="22"/>
        </w:rPr>
        <w:t xml:space="preserve">120. </w:t>
      </w:r>
      <w:r w:rsidRPr="00FE2E5D">
        <w:rPr>
          <w:rFonts w:asciiTheme="minorHAnsi" w:hAnsiTheme="minorHAnsi"/>
          <w:sz w:val="22"/>
        </w:rPr>
        <w:t>Taken from Peterloo Relief List: Rylands English MS.172</w:t>
      </w:r>
      <w:r>
        <w:rPr>
          <w:rFonts w:asciiTheme="minorHAnsi" w:hAnsiTheme="minorHAnsi"/>
          <w:sz w:val="22"/>
        </w:rPr>
        <w:t>.</w:t>
      </w:r>
    </w:p>
    <w:p w14:paraId="24D0C301" w14:textId="77777777" w:rsidR="002476EC" w:rsidRDefault="002476EC" w:rsidP="002476EC">
      <w:pPr>
        <w:spacing w:after="120"/>
        <w:rPr>
          <w:rFonts w:asciiTheme="minorHAnsi" w:hAnsiTheme="minorHAnsi"/>
        </w:rPr>
      </w:pPr>
    </w:p>
    <w:p w14:paraId="77D5BC13" w14:textId="77777777" w:rsidR="002476EC" w:rsidRPr="00B64E05" w:rsidRDefault="002476EC" w:rsidP="002476EC">
      <w:pPr>
        <w:spacing w:after="0"/>
        <w:rPr>
          <w:rFonts w:asciiTheme="minorHAnsi" w:hAnsiTheme="minorHAnsi"/>
          <w:sz w:val="22"/>
        </w:rPr>
      </w:pPr>
      <w:r>
        <w:rPr>
          <w:rFonts w:asciiTheme="minorHAnsi" w:hAnsiTheme="minorHAnsi"/>
        </w:rPr>
        <w:t xml:space="preserve">This behaviour is in marked contrast to that of another Quaker doctor, John Earnshaw, mentioned previously. Not only did he witness the events on Peter’s Field (later, testifying to the peaceful nature of the demonstration), he tended some forty-two casualties, albeit in his surgery at Mumps, in Oldham and in cottages in the surrounding area. </w:t>
      </w:r>
      <w:r>
        <w:rPr>
          <w:rFonts w:asciiTheme="minorHAnsi" w:hAnsiTheme="minorHAnsi" w:cstheme="minorHAnsi"/>
          <w:color w:val="000000"/>
          <w:sz w:val="22"/>
        </w:rPr>
        <w:t xml:space="preserve">E. </w:t>
      </w:r>
      <w:r w:rsidRPr="00B64E05">
        <w:rPr>
          <w:rFonts w:asciiTheme="minorHAnsi" w:hAnsiTheme="minorHAnsi" w:cstheme="minorHAnsi"/>
          <w:color w:val="000000"/>
          <w:sz w:val="22"/>
        </w:rPr>
        <w:t xml:space="preserve">Bailey </w:t>
      </w:r>
      <w:r w:rsidRPr="00B64E05">
        <w:rPr>
          <w:rFonts w:asciiTheme="minorHAnsi" w:hAnsiTheme="minorHAnsi" w:cstheme="minorHAnsi"/>
          <w:i/>
          <w:color w:val="000000"/>
          <w:sz w:val="22"/>
        </w:rPr>
        <w:t>John Earnshaw</w:t>
      </w:r>
      <w:r>
        <w:rPr>
          <w:rFonts w:asciiTheme="minorHAnsi" w:hAnsiTheme="minorHAnsi" w:cstheme="minorHAnsi"/>
          <w:i/>
          <w:color w:val="000000"/>
          <w:sz w:val="22"/>
        </w:rPr>
        <w:t xml:space="preserve">, </w:t>
      </w:r>
      <w:r w:rsidRPr="00161CE1">
        <w:rPr>
          <w:rFonts w:asciiTheme="minorHAnsi" w:hAnsiTheme="minorHAnsi" w:cstheme="minorHAnsi"/>
          <w:color w:val="000000"/>
          <w:sz w:val="22"/>
        </w:rPr>
        <w:t>pp</w:t>
      </w:r>
      <w:r>
        <w:rPr>
          <w:rFonts w:asciiTheme="minorHAnsi" w:hAnsiTheme="minorHAnsi" w:cstheme="minorHAnsi"/>
          <w:color w:val="000000"/>
          <w:sz w:val="22"/>
        </w:rPr>
        <w:t>.</w:t>
      </w:r>
      <w:r w:rsidRPr="00B64E05">
        <w:rPr>
          <w:rFonts w:asciiTheme="minorHAnsi" w:hAnsiTheme="minorHAnsi" w:cstheme="minorHAnsi"/>
          <w:color w:val="000000"/>
          <w:sz w:val="22"/>
        </w:rPr>
        <w:t>7 &amp; 9</w:t>
      </w:r>
      <w:r>
        <w:rPr>
          <w:rFonts w:asciiTheme="minorHAnsi" w:hAnsiTheme="minorHAnsi" w:cstheme="minorHAnsi"/>
          <w:color w:val="000000"/>
          <w:sz w:val="22"/>
        </w:rPr>
        <w:t>.</w:t>
      </w:r>
    </w:p>
    <w:p w14:paraId="5D9D2660" w14:textId="77777777" w:rsidR="002476EC" w:rsidRPr="002A0844" w:rsidRDefault="002476EC" w:rsidP="002476EC">
      <w:pPr>
        <w:spacing w:after="0"/>
        <w:rPr>
          <w:rFonts w:asciiTheme="minorHAnsi" w:hAnsiTheme="minorHAnsi"/>
        </w:rPr>
      </w:pPr>
    </w:p>
    <w:p w14:paraId="70D62C47" w14:textId="77777777" w:rsidR="002476EC" w:rsidRPr="00CC2476" w:rsidRDefault="002476EC" w:rsidP="002476EC">
      <w:pPr>
        <w:spacing w:after="120"/>
        <w:rPr>
          <w:rFonts w:asciiTheme="minorHAnsi" w:hAnsiTheme="minorHAnsi"/>
          <w:b/>
        </w:rPr>
      </w:pPr>
      <w:r w:rsidRPr="00CC2476">
        <w:rPr>
          <w:rFonts w:asciiTheme="minorHAnsi" w:hAnsiTheme="minorHAnsi"/>
          <w:b/>
        </w:rPr>
        <w:t>Conclusion</w:t>
      </w:r>
    </w:p>
    <w:p w14:paraId="636DA636" w14:textId="77777777" w:rsidR="002476EC" w:rsidRDefault="002476EC" w:rsidP="002476EC">
      <w:pPr>
        <w:spacing w:after="120"/>
        <w:rPr>
          <w:rFonts w:asciiTheme="minorHAnsi" w:hAnsiTheme="minorHAnsi"/>
        </w:rPr>
      </w:pPr>
      <w:r>
        <w:rPr>
          <w:rFonts w:asciiTheme="minorHAnsi" w:hAnsiTheme="minorHAnsi"/>
          <w:noProof/>
          <w:lang w:val="en-US"/>
        </w:rPr>
        <mc:AlternateContent>
          <mc:Choice Requires="wps">
            <w:drawing>
              <wp:anchor distT="0" distB="0" distL="114300" distR="114300" simplePos="0" relativeHeight="251718656" behindDoc="0" locked="0" layoutInCell="1" allowOverlap="1" wp14:anchorId="712183C1" wp14:editId="2DC86832">
                <wp:simplePos x="0" y="0"/>
                <wp:positionH relativeFrom="column">
                  <wp:posOffset>3735238</wp:posOffset>
                </wp:positionH>
                <wp:positionV relativeFrom="paragraph">
                  <wp:posOffset>649018</wp:posOffset>
                </wp:positionV>
                <wp:extent cx="2587924" cy="785004"/>
                <wp:effectExtent l="0" t="0" r="3175" b="0"/>
                <wp:wrapNone/>
                <wp:docPr id="9" name="Text Box 9"/>
                <wp:cNvGraphicFramePr/>
                <a:graphic xmlns:a="http://schemas.openxmlformats.org/drawingml/2006/main">
                  <a:graphicData uri="http://schemas.microsoft.com/office/word/2010/wordprocessingShape">
                    <wps:wsp>
                      <wps:cNvSpPr txBox="1"/>
                      <wps:spPr>
                        <a:xfrm>
                          <a:off x="0" y="0"/>
                          <a:ext cx="2587924" cy="785004"/>
                        </a:xfrm>
                        <a:prstGeom prst="rect">
                          <a:avLst/>
                        </a:prstGeom>
                        <a:solidFill>
                          <a:sysClr val="window" lastClr="FFFFFF"/>
                        </a:solidFill>
                        <a:ln w="6350">
                          <a:noFill/>
                        </a:ln>
                      </wps:spPr>
                      <wps:txbx>
                        <w:txbxContent>
                          <w:p w14:paraId="4B778007" w14:textId="77777777" w:rsidR="002476EC" w:rsidRDefault="002476EC" w:rsidP="002476EC">
                            <w:pPr>
                              <w:spacing w:after="0"/>
                              <w:rPr>
                                <w:rFonts w:asciiTheme="minorHAnsi" w:hAnsiTheme="minorHAnsi" w:cstheme="minorHAnsi"/>
                              </w:rPr>
                            </w:pPr>
                            <w:r>
                              <w:rPr>
                                <w:rFonts w:asciiTheme="minorHAnsi" w:hAnsiTheme="minorHAnsi" w:cstheme="minorHAnsi"/>
                              </w:rPr>
                              <w:t xml:space="preserve">                                       </w:t>
                            </w:r>
                            <w:r w:rsidRPr="00CA18A4">
                              <w:rPr>
                                <w:rFonts w:asciiTheme="minorHAnsi" w:hAnsiTheme="minorHAnsi" w:cstheme="minorHAnsi"/>
                              </w:rPr>
                              <w:t>Elizabeth Bailey</w:t>
                            </w:r>
                          </w:p>
                          <w:p w14:paraId="42775E4A" w14:textId="4F3DC6E5" w:rsidR="002476EC" w:rsidRPr="00CA18A4" w:rsidRDefault="002476EC" w:rsidP="002476EC">
                            <w:pPr>
                              <w:spacing w:after="0"/>
                              <w:rPr>
                                <w:rFonts w:asciiTheme="minorHAnsi" w:hAnsiTheme="minorHAnsi" w:cstheme="minorHAnsi"/>
                              </w:rPr>
                            </w:pPr>
                            <w:r>
                              <w:rPr>
                                <w:rFonts w:asciiTheme="minorHAnsi" w:hAnsiTheme="minorHAnsi" w:cstheme="minorHAnsi"/>
                              </w:rPr>
                              <w:t xml:space="preserve">                                        July 2019</w:t>
                            </w:r>
                          </w:p>
                          <w:p w14:paraId="78691D3D" w14:textId="77777777" w:rsidR="002476EC" w:rsidRDefault="002476EC" w:rsidP="002476EC">
                            <w:pPr>
                              <w:spacing w:after="120"/>
                              <w:rPr>
                                <w:rFonts w:asciiTheme="minorHAnsi" w:hAnsiTheme="minorHAnsi" w:cstheme="minorHAnsi"/>
                              </w:rPr>
                            </w:pPr>
                          </w:p>
                          <w:p w14:paraId="73939DA0" w14:textId="77777777" w:rsidR="002476EC" w:rsidRDefault="002476EC" w:rsidP="002476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2183C1" id="Text Box 9" o:spid="_x0000_s1038" type="#_x0000_t202" style="position:absolute;margin-left:294.1pt;margin-top:51.1pt;width:203.75pt;height:61.8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" fillcolor="window" stroked="f" strokeweight=".5pt">
                <v:textbox>
                  <w:txbxContent>
                    <w:p w14:paraId="4B778007" w14:textId="77777777" w:rsidR="002476EC" w:rsidRDefault="002476EC" w:rsidP="002476EC">
                      <w:pPr>
                        <w:spacing w:after="0"/>
                        <w:rPr>
                          <w:rFonts w:asciiTheme="minorHAnsi" w:hAnsiTheme="minorHAnsi" w:cstheme="minorHAnsi"/>
                        </w:rPr>
                      </w:pPr>
                      <w:r>
                        <w:rPr>
                          <w:rFonts w:asciiTheme="minorHAnsi" w:hAnsiTheme="minorHAnsi" w:cstheme="minorHAnsi"/>
                        </w:rPr>
                        <w:t xml:space="preserve">                                       </w:t>
                      </w:r>
                      <w:r w:rsidRPr="00CA18A4">
                        <w:rPr>
                          <w:rFonts w:asciiTheme="minorHAnsi" w:hAnsiTheme="minorHAnsi" w:cstheme="minorHAnsi"/>
                        </w:rPr>
                        <w:t>Elizabeth Bailey</w:t>
                      </w:r>
                    </w:p>
                    <w:p w14:paraId="42775E4A" w14:textId="4F3DC6E5" w:rsidR="002476EC" w:rsidRPr="00CA18A4" w:rsidRDefault="002476EC" w:rsidP="002476EC">
                      <w:pPr>
                        <w:spacing w:after="0"/>
                        <w:rPr>
                          <w:rFonts w:asciiTheme="minorHAnsi" w:hAnsiTheme="minorHAnsi" w:cstheme="minorHAnsi"/>
                        </w:rPr>
                      </w:pPr>
                      <w:r>
                        <w:rPr>
                          <w:rFonts w:asciiTheme="minorHAnsi" w:hAnsiTheme="minorHAnsi" w:cstheme="minorHAnsi"/>
                        </w:rPr>
                        <w:t xml:space="preserve">                                        July 2019</w:t>
                      </w:r>
                    </w:p>
                    <w:p w14:paraId="78691D3D" w14:textId="77777777" w:rsidR="002476EC" w:rsidRDefault="002476EC" w:rsidP="002476EC">
                      <w:pPr>
                        <w:spacing w:after="120"/>
                        <w:rPr>
                          <w:rFonts w:asciiTheme="minorHAnsi" w:hAnsiTheme="minorHAnsi" w:cstheme="minorHAnsi"/>
                        </w:rPr>
                      </w:pPr>
                    </w:p>
                    <w:p w14:paraId="73939DA0" w14:textId="77777777" w:rsidR="002476EC" w:rsidRDefault="002476EC" w:rsidP="002476EC"/>
                  </w:txbxContent>
                </v:textbox>
              </v:shape>
            </w:pict>
          </mc:Fallback>
        </mc:AlternateContent>
      </w:r>
      <w:r>
        <w:rPr>
          <w:rFonts w:asciiTheme="minorHAnsi" w:hAnsiTheme="minorHAnsi"/>
        </w:rPr>
        <w:t xml:space="preserve">To describe more accurately what happened in the Meeting House on that day, perhaps the text on the tapestry panel should be amended to </w:t>
      </w:r>
      <w:r w:rsidRPr="006A40EC">
        <w:rPr>
          <w:rFonts w:asciiTheme="minorHAnsi" w:hAnsiTheme="minorHAnsi"/>
        </w:rPr>
        <w:t xml:space="preserve">‘Mill workers, ridden down by militia, at a meeting for parliamentary reform, </w:t>
      </w:r>
      <w:r w:rsidRPr="006A40EC">
        <w:rPr>
          <w:rFonts w:asciiTheme="minorHAnsi" w:hAnsiTheme="minorHAnsi"/>
          <w:b/>
        </w:rPr>
        <w:t>sought</w:t>
      </w:r>
      <w:r w:rsidRPr="006A40EC">
        <w:rPr>
          <w:rFonts w:asciiTheme="minorHAnsi" w:hAnsiTheme="minorHAnsi"/>
        </w:rPr>
        <w:t xml:space="preserve"> refuge in the Friends</w:t>
      </w:r>
      <w:r>
        <w:rPr>
          <w:rFonts w:asciiTheme="minorHAnsi" w:hAnsiTheme="minorHAnsi"/>
        </w:rPr>
        <w:t>’</w:t>
      </w:r>
      <w:r w:rsidRPr="006A40EC">
        <w:rPr>
          <w:rFonts w:asciiTheme="minorHAnsi" w:hAnsiTheme="minorHAnsi"/>
        </w:rPr>
        <w:t xml:space="preserve"> Meeting House’</w:t>
      </w:r>
      <w:r>
        <w:rPr>
          <w:rFonts w:asciiTheme="minorHAnsi" w:hAnsiTheme="minorHAnsi"/>
        </w:rPr>
        <w:t>.</w:t>
      </w:r>
    </w:p>
    <w:p w14:paraId="008E60BB" w14:textId="77777777" w:rsidR="002476EC" w:rsidRDefault="002476EC" w:rsidP="002476EC">
      <w:pPr>
        <w:spacing w:after="120"/>
        <w:rPr>
          <w:rFonts w:asciiTheme="minorHAnsi" w:hAnsiTheme="minorHAnsi"/>
        </w:rPr>
      </w:pPr>
    </w:p>
    <w:p w14:paraId="1AA444AE" w14:textId="2EF38609" w:rsidR="00161CE1" w:rsidRPr="002476EC" w:rsidRDefault="009365C8" w:rsidP="002476EC">
      <w:pPr>
        <w:pStyle w:val="m5561797073465944470msolistparagraph"/>
        <w:rPr>
          <w:rFonts w:asciiTheme="minorHAnsi" w:hAnsiTheme="minorHAnsi" w:cstheme="minorHAnsi"/>
          <w:color w:val="000000"/>
          <w:sz w:val="24"/>
          <w:szCs w:val="24"/>
        </w:rPr>
      </w:pPr>
      <w:r>
        <w:rPr>
          <w:rFonts w:asciiTheme="minorHAnsi" w:hAnsiTheme="minorHAnsi" w:cstheme="minorHAnsi"/>
          <w:noProof/>
          <w:color w:val="000000"/>
          <w:sz w:val="24"/>
          <w:szCs w:val="24"/>
          <w:lang w:val="en-US" w:eastAsia="en-US"/>
        </w:rPr>
        <mc:AlternateContent>
          <mc:Choice Requires="wps">
            <w:drawing>
              <wp:anchor distT="0" distB="0" distL="114300" distR="114300" simplePos="0" relativeHeight="251688960" behindDoc="0" locked="0" layoutInCell="1" allowOverlap="1" wp14:anchorId="2AF62458" wp14:editId="10900EF4">
                <wp:simplePos x="0" y="0"/>
                <wp:positionH relativeFrom="column">
                  <wp:posOffset>3658</wp:posOffset>
                </wp:positionH>
                <wp:positionV relativeFrom="paragraph">
                  <wp:posOffset>4465625</wp:posOffset>
                </wp:positionV>
                <wp:extent cx="3129661" cy="497205"/>
                <wp:effectExtent l="0" t="0" r="0" b="0"/>
                <wp:wrapNone/>
                <wp:docPr id="3" name="Text Box 3"/>
                <wp:cNvGraphicFramePr/>
                <a:graphic xmlns:a="http://schemas.openxmlformats.org/drawingml/2006/main">
                  <a:graphicData uri="http://schemas.microsoft.com/office/word/2010/wordprocessingShape">
                    <wps:wsp>
                      <wps:cNvSpPr txBox="1"/>
                      <wps:spPr>
                        <a:xfrm>
                          <a:off x="0" y="0"/>
                          <a:ext cx="3129661" cy="497205"/>
                        </a:xfrm>
                        <a:prstGeom prst="rect">
                          <a:avLst/>
                        </a:prstGeom>
                        <a:solidFill>
                          <a:schemeClr val="lt1"/>
                        </a:solidFill>
                        <a:ln w="6350">
                          <a:noFill/>
                        </a:ln>
                      </wps:spPr>
                      <wps:txbx>
                        <w:txbxContent>
                          <w:p w14:paraId="4DBB0F96" w14:textId="3B692D33" w:rsidR="008B219E" w:rsidRDefault="008B219E"/>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8B219E" w:rsidRPr="002B6785" w14:paraId="21800647" w14:textId="77777777" w:rsidTr="002B6785">
                              <w:trPr>
                                <w:tblCellSpacing w:w="15" w:type="dxa"/>
                              </w:trPr>
                              <w:tc>
                                <w:tcPr>
                                  <w:tcW w:w="0" w:type="auto"/>
                                  <w:vAlign w:val="center"/>
                                  <w:hideMark/>
                                </w:tcPr>
                                <w:p w14:paraId="58E03F40" w14:textId="77777777" w:rsidR="008B219E" w:rsidRPr="002B6785" w:rsidRDefault="008B219E" w:rsidP="002B6785">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2DE767A6" w14:textId="77777777" w:rsidR="008B219E" w:rsidRPr="002B6785" w:rsidRDefault="008B219E" w:rsidP="002B6785">
                                  <w:pPr>
                                    <w:spacing w:after="0" w:line="240" w:lineRule="auto"/>
                                    <w:rPr>
                                      <w:rFonts w:ascii="Times New Roman" w:eastAsia="Times New Roman" w:hAnsi="Times New Roman" w:cs="Times New Roman"/>
                                      <w:sz w:val="20"/>
                                      <w:szCs w:val="20"/>
                                      <w:lang w:eastAsia="en-GB"/>
                                    </w:rPr>
                                  </w:pPr>
                                </w:p>
                              </w:tc>
                            </w:tr>
                          </w:tbl>
                          <w:p w14:paraId="5938636B" w14:textId="2AD52361" w:rsidR="008B219E" w:rsidRDefault="008B21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62458" id="Text Box 3" o:spid="_x0000_s1039" type="#_x0000_t202" style="position:absolute;margin-left:.3pt;margin-top:351.6pt;width:246.45pt;height:39.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" fillcolor="white [3201]" stroked="f" strokeweight=".5pt">
                <v:textbox>
                  <w:txbxContent>
                    <w:p w14:paraId="4DBB0F96" w14:textId="3B692D33" w:rsidR="008B219E" w:rsidRDefault="008B219E"/>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8B219E" w:rsidRPr="002B6785" w14:paraId="21800647" w14:textId="77777777" w:rsidTr="002B6785">
                        <w:trPr>
                          <w:tblCellSpacing w:w="15" w:type="dxa"/>
                        </w:trPr>
                        <w:tc>
                          <w:tcPr>
                            <w:tcW w:w="0" w:type="auto"/>
                            <w:vAlign w:val="center"/>
                            <w:hideMark/>
                          </w:tcPr>
                          <w:p w14:paraId="58E03F40" w14:textId="77777777" w:rsidR="008B219E" w:rsidRPr="002B6785" w:rsidRDefault="008B219E" w:rsidP="002B6785">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2DE767A6" w14:textId="77777777" w:rsidR="008B219E" w:rsidRPr="002B6785" w:rsidRDefault="008B219E" w:rsidP="002B6785">
                            <w:pPr>
                              <w:spacing w:after="0" w:line="240" w:lineRule="auto"/>
                              <w:rPr>
                                <w:rFonts w:ascii="Times New Roman" w:eastAsia="Times New Roman" w:hAnsi="Times New Roman" w:cs="Times New Roman"/>
                                <w:sz w:val="20"/>
                                <w:szCs w:val="20"/>
                                <w:lang w:eastAsia="en-GB"/>
                              </w:rPr>
                            </w:pPr>
                          </w:p>
                        </w:tc>
                      </w:tr>
                    </w:tbl>
                    <w:p w14:paraId="5938636B" w14:textId="2AD52361" w:rsidR="008B219E" w:rsidRDefault="008B219E"/>
                  </w:txbxContent>
                </v:textbox>
              </v:shape>
            </w:pict>
          </mc:Fallback>
        </mc:AlternateContent>
      </w:r>
      <w:r w:rsidR="007154BE">
        <w:rPr>
          <w:rFonts w:asciiTheme="minorHAnsi" w:hAnsiTheme="minorHAnsi" w:cstheme="minorHAnsi"/>
          <w:noProof/>
          <w:color w:val="000000"/>
          <w:sz w:val="24"/>
          <w:szCs w:val="24"/>
          <w:lang w:val="en-US" w:eastAsia="en-US"/>
        </w:rPr>
        <mc:AlternateContent>
          <mc:Choice Requires="wps">
            <w:drawing>
              <wp:anchor distT="0" distB="0" distL="114300" distR="114300" simplePos="0" relativeHeight="251691008" behindDoc="0" locked="0" layoutInCell="1" allowOverlap="1" wp14:anchorId="2C01FC75" wp14:editId="5141AF30">
                <wp:simplePos x="0" y="0"/>
                <wp:positionH relativeFrom="column">
                  <wp:posOffset>40234</wp:posOffset>
                </wp:positionH>
                <wp:positionV relativeFrom="paragraph">
                  <wp:posOffset>2410054</wp:posOffset>
                </wp:positionV>
                <wp:extent cx="3093085" cy="190195"/>
                <wp:effectExtent l="0" t="0" r="0" b="635"/>
                <wp:wrapNone/>
                <wp:docPr id="7" name="Text Box 7"/>
                <wp:cNvGraphicFramePr/>
                <a:graphic xmlns:a="http://schemas.openxmlformats.org/drawingml/2006/main">
                  <a:graphicData uri="http://schemas.microsoft.com/office/word/2010/wordprocessingShape">
                    <wps:wsp>
                      <wps:cNvSpPr txBox="1"/>
                      <wps:spPr>
                        <a:xfrm>
                          <a:off x="0" y="0"/>
                          <a:ext cx="3093085" cy="190195"/>
                        </a:xfrm>
                        <a:prstGeom prst="rect">
                          <a:avLst/>
                        </a:prstGeom>
                        <a:solidFill>
                          <a:schemeClr val="lt1"/>
                        </a:solidFill>
                        <a:ln w="6350">
                          <a:noFill/>
                        </a:ln>
                      </wps:spPr>
                      <wps:txbx>
                        <w:txbxContent>
                          <w:p w14:paraId="5983234F" w14:textId="77777777" w:rsidR="008B219E" w:rsidRDefault="008B21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01FC75" id="Text Box 7" o:spid="_x0000_s1040" type="#_x0000_t202" style="position:absolute;margin-left:3.15pt;margin-top:189.75pt;width:243.55pt;height:1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" fillcolor="white [3201]" stroked="f" strokeweight=".5pt">
                <v:textbox>
                  <w:txbxContent>
                    <w:p w14:paraId="5983234F" w14:textId="77777777" w:rsidR="008B219E" w:rsidRDefault="008B219E"/>
                  </w:txbxContent>
                </v:textbox>
              </v:shape>
            </w:pict>
          </mc:Fallback>
        </mc:AlternateContent>
      </w:r>
      <w:r w:rsidR="007154BE">
        <w:rPr>
          <w:rFonts w:asciiTheme="minorHAnsi" w:hAnsiTheme="minorHAnsi" w:cstheme="minorHAnsi"/>
          <w:noProof/>
          <w:color w:val="000000"/>
          <w:sz w:val="24"/>
          <w:szCs w:val="24"/>
          <w:lang w:val="en-US" w:eastAsia="en-US"/>
        </w:rPr>
        <mc:AlternateContent>
          <mc:Choice Requires="wps">
            <w:drawing>
              <wp:anchor distT="0" distB="0" distL="114300" distR="114300" simplePos="0" relativeHeight="251689984" behindDoc="0" locked="0" layoutInCell="1" allowOverlap="1" wp14:anchorId="7D933E8F" wp14:editId="54C2D998">
                <wp:simplePos x="0" y="0"/>
                <wp:positionH relativeFrom="column">
                  <wp:posOffset>3200400</wp:posOffset>
                </wp:positionH>
                <wp:positionV relativeFrom="paragraph">
                  <wp:posOffset>4765548</wp:posOffset>
                </wp:positionV>
                <wp:extent cx="2764790" cy="504749"/>
                <wp:effectExtent l="0" t="0" r="0" b="0"/>
                <wp:wrapNone/>
                <wp:docPr id="4" name="Text Box 4"/>
                <wp:cNvGraphicFramePr/>
                <a:graphic xmlns:a="http://schemas.openxmlformats.org/drawingml/2006/main">
                  <a:graphicData uri="http://schemas.microsoft.com/office/word/2010/wordprocessingShape">
                    <wps:wsp>
                      <wps:cNvSpPr txBox="1"/>
                      <wps:spPr>
                        <a:xfrm>
                          <a:off x="0" y="0"/>
                          <a:ext cx="2764790" cy="504749"/>
                        </a:xfrm>
                        <a:prstGeom prst="rect">
                          <a:avLst/>
                        </a:prstGeom>
                        <a:solidFill>
                          <a:schemeClr val="lt1"/>
                        </a:solidFill>
                        <a:ln w="6350">
                          <a:noFill/>
                        </a:ln>
                      </wps:spPr>
                      <wps:txbx>
                        <w:txbxContent>
                          <w:p w14:paraId="5C5D2486" w14:textId="7E7FFBE4" w:rsidR="008B219E" w:rsidRPr="007154BE" w:rsidRDefault="008B219E">
                            <w:pPr>
                              <w:rPr>
                                <w:rFonts w:asciiTheme="minorHAnsi" w:hAnsiTheme="minorHAns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33E8F" id="Text Box 4" o:spid="_x0000_s1041" type="#_x0000_t202" style="position:absolute;margin-left:252pt;margin-top:375.25pt;width:217.7pt;height:3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" fillcolor="white [3201]" stroked="f" strokeweight=".5pt">
                <v:textbox>
                  <w:txbxContent>
                    <w:p w14:paraId="5C5D2486" w14:textId="7E7FFBE4" w:rsidR="008B219E" w:rsidRPr="007154BE" w:rsidRDefault="008B219E">
                      <w:pPr>
                        <w:rPr>
                          <w:rFonts w:asciiTheme="minorHAnsi" w:hAnsiTheme="minorHAnsi"/>
                          <w:sz w:val="22"/>
                        </w:rPr>
                      </w:pPr>
                    </w:p>
                  </w:txbxContent>
                </v:textbox>
              </v:shape>
            </w:pict>
          </mc:Fallback>
        </mc:AlternateContent>
      </w:r>
    </w:p>
    <w:p w14:paraId="2AEB9583" w14:textId="77777777" w:rsidR="00161CE1" w:rsidRDefault="00161CE1" w:rsidP="00546410">
      <w:pPr>
        <w:spacing w:after="120"/>
        <w:rPr>
          <w:rFonts w:asciiTheme="minorHAnsi" w:hAnsiTheme="minorHAnsi"/>
        </w:rPr>
      </w:pPr>
    </w:p>
    <w:sectPr w:rsidR="00161CE1">
      <w:footerReference w:type="default" r:id="rId2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EF0037" w14:textId="77777777" w:rsidR="005821A4" w:rsidRDefault="005821A4">
      <w:pPr>
        <w:spacing w:after="0" w:line="240" w:lineRule="auto"/>
      </w:pPr>
      <w:r>
        <w:separator/>
      </w:r>
    </w:p>
  </w:endnote>
  <w:endnote w:type="continuationSeparator" w:id="0">
    <w:p w14:paraId="218FE650" w14:textId="77777777" w:rsidR="005821A4" w:rsidRDefault="005821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936896"/>
      <w:docPartObj>
        <w:docPartGallery w:val="Page Numbers (Bottom of Page)"/>
        <w:docPartUnique/>
      </w:docPartObj>
    </w:sdtPr>
    <w:sdtEndPr>
      <w:rPr>
        <w:noProof/>
      </w:rPr>
    </w:sdtEndPr>
    <w:sdtContent>
      <w:p w14:paraId="790BA61F" w14:textId="5E432FF0" w:rsidR="008B219E" w:rsidRDefault="008B219E">
        <w:pPr>
          <w:pStyle w:val="Footer"/>
          <w:jc w:val="center"/>
        </w:pPr>
        <w:r>
          <w:fldChar w:fldCharType="begin"/>
        </w:r>
        <w:r>
          <w:instrText xml:space="preserve"> PAGE   \* MERGEFORMAT </w:instrText>
        </w:r>
        <w:r>
          <w:fldChar w:fldCharType="separate"/>
        </w:r>
        <w:r w:rsidR="00161CE1">
          <w:rPr>
            <w:noProof/>
          </w:rPr>
          <w:t>11</w:t>
        </w:r>
        <w:r>
          <w:rPr>
            <w:noProof/>
          </w:rPr>
          <w:fldChar w:fldCharType="end"/>
        </w:r>
      </w:p>
    </w:sdtContent>
  </w:sdt>
  <w:p w14:paraId="7E861296" w14:textId="77777777" w:rsidR="008B219E" w:rsidRDefault="008B21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287A2F" w14:textId="77777777" w:rsidR="005821A4" w:rsidRDefault="005821A4">
      <w:pPr>
        <w:spacing w:after="0" w:line="240" w:lineRule="auto"/>
      </w:pPr>
      <w:r>
        <w:separator/>
      </w:r>
    </w:p>
  </w:footnote>
  <w:footnote w:type="continuationSeparator" w:id="0">
    <w:p w14:paraId="3F1B552C" w14:textId="77777777" w:rsidR="005821A4" w:rsidRDefault="005821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4D13C8"/>
    <w:multiLevelType w:val="hybridMultilevel"/>
    <w:tmpl w:val="BA200A6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38330B"/>
    <w:multiLevelType w:val="hybridMultilevel"/>
    <w:tmpl w:val="CA14DFE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ADD33A5"/>
    <w:multiLevelType w:val="multilevel"/>
    <w:tmpl w:val="59744CD0"/>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02621BE"/>
    <w:multiLevelType w:val="multilevel"/>
    <w:tmpl w:val="58D0B87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4CA100C8"/>
    <w:multiLevelType w:val="multilevel"/>
    <w:tmpl w:val="6B866E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FD15D1B"/>
    <w:multiLevelType w:val="hybridMultilevel"/>
    <w:tmpl w:val="BA200A6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0213621"/>
    <w:multiLevelType w:val="hybridMultilevel"/>
    <w:tmpl w:val="9C944F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DD59EE"/>
    <w:multiLevelType w:val="hybridMultilevel"/>
    <w:tmpl w:val="BA200A6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5A43A37"/>
    <w:multiLevelType w:val="hybridMultilevel"/>
    <w:tmpl w:val="FC2CE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23167A"/>
    <w:multiLevelType w:val="hybridMultilevel"/>
    <w:tmpl w:val="E99CB3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2BF5714"/>
    <w:multiLevelType w:val="hybridMultilevel"/>
    <w:tmpl w:val="6BCAB6E6"/>
    <w:lvl w:ilvl="0" w:tplc="942857C4">
      <w:start w:val="1"/>
      <w:numFmt w:val="decimal"/>
      <w:lvlText w:val="%1."/>
      <w:lvlJc w:val="left"/>
      <w:pPr>
        <w:ind w:left="1140" w:hanging="7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3D74F87"/>
    <w:multiLevelType w:val="multilevel"/>
    <w:tmpl w:val="59744CD0"/>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9D53A44"/>
    <w:multiLevelType w:val="hybridMultilevel"/>
    <w:tmpl w:val="E0781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A710533"/>
    <w:multiLevelType w:val="hybridMultilevel"/>
    <w:tmpl w:val="0512F62A"/>
    <w:lvl w:ilvl="0" w:tplc="6DDC09E2">
      <w:start w:val="1"/>
      <w:numFmt w:val="upperLetter"/>
      <w:lvlText w:val="%1."/>
      <w:lvlJc w:val="left"/>
      <w:pPr>
        <w:ind w:left="720" w:hanging="36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B60783F"/>
    <w:multiLevelType w:val="hybridMultilevel"/>
    <w:tmpl w:val="7034F3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5"/>
  </w:num>
  <w:num w:numId="6">
    <w:abstractNumId w:val="7"/>
  </w:num>
  <w:num w:numId="7">
    <w:abstractNumId w:val="0"/>
  </w:num>
  <w:num w:numId="8">
    <w:abstractNumId w:val="13"/>
  </w:num>
  <w:num w:numId="9">
    <w:abstractNumId w:val="2"/>
  </w:num>
  <w:num w:numId="10">
    <w:abstractNumId w:val="9"/>
  </w:num>
  <w:num w:numId="11">
    <w:abstractNumId w:val="1"/>
  </w:num>
  <w:num w:numId="12">
    <w:abstractNumId w:val="14"/>
  </w:num>
  <w:num w:numId="13">
    <w:abstractNumId w:val="12"/>
  </w:num>
  <w:num w:numId="14">
    <w:abstractNumId w:val="8"/>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B79"/>
    <w:rsid w:val="00001367"/>
    <w:rsid w:val="00007CAD"/>
    <w:rsid w:val="00025FED"/>
    <w:rsid w:val="00055F18"/>
    <w:rsid w:val="00056E7E"/>
    <w:rsid w:val="000D016E"/>
    <w:rsid w:val="000D2D58"/>
    <w:rsid w:val="000F1A54"/>
    <w:rsid w:val="00102DC6"/>
    <w:rsid w:val="00105B00"/>
    <w:rsid w:val="00111A04"/>
    <w:rsid w:val="001330BB"/>
    <w:rsid w:val="00140612"/>
    <w:rsid w:val="00141F8F"/>
    <w:rsid w:val="0014433D"/>
    <w:rsid w:val="00161CE1"/>
    <w:rsid w:val="00164E50"/>
    <w:rsid w:val="00182A17"/>
    <w:rsid w:val="001A6C4E"/>
    <w:rsid w:val="001A6D12"/>
    <w:rsid w:val="001B191A"/>
    <w:rsid w:val="001D42F3"/>
    <w:rsid w:val="001D6EFC"/>
    <w:rsid w:val="001E3FBD"/>
    <w:rsid w:val="001F0A8C"/>
    <w:rsid w:val="001F35E0"/>
    <w:rsid w:val="00206042"/>
    <w:rsid w:val="00217819"/>
    <w:rsid w:val="002207E2"/>
    <w:rsid w:val="0022705C"/>
    <w:rsid w:val="002476EC"/>
    <w:rsid w:val="0025326F"/>
    <w:rsid w:val="002628B7"/>
    <w:rsid w:val="00265BB9"/>
    <w:rsid w:val="0028279C"/>
    <w:rsid w:val="0028388D"/>
    <w:rsid w:val="00287883"/>
    <w:rsid w:val="002A0844"/>
    <w:rsid w:val="002B580F"/>
    <w:rsid w:val="002B65BC"/>
    <w:rsid w:val="002B6785"/>
    <w:rsid w:val="002D5B34"/>
    <w:rsid w:val="002E26B4"/>
    <w:rsid w:val="002F0833"/>
    <w:rsid w:val="002F1D3C"/>
    <w:rsid w:val="00304144"/>
    <w:rsid w:val="00304F2E"/>
    <w:rsid w:val="00310D1B"/>
    <w:rsid w:val="00311091"/>
    <w:rsid w:val="00311C18"/>
    <w:rsid w:val="003140B7"/>
    <w:rsid w:val="003150C3"/>
    <w:rsid w:val="00332B79"/>
    <w:rsid w:val="003456C0"/>
    <w:rsid w:val="003569E9"/>
    <w:rsid w:val="00364F73"/>
    <w:rsid w:val="00372CDD"/>
    <w:rsid w:val="003A3A16"/>
    <w:rsid w:val="003A43F4"/>
    <w:rsid w:val="003A493E"/>
    <w:rsid w:val="003B3E2B"/>
    <w:rsid w:val="003D463E"/>
    <w:rsid w:val="003F7722"/>
    <w:rsid w:val="0040048F"/>
    <w:rsid w:val="00401AB1"/>
    <w:rsid w:val="00425892"/>
    <w:rsid w:val="004B330F"/>
    <w:rsid w:val="004B4F42"/>
    <w:rsid w:val="004C50EA"/>
    <w:rsid w:val="004D2467"/>
    <w:rsid w:val="004E5625"/>
    <w:rsid w:val="004F0BA6"/>
    <w:rsid w:val="00504A8C"/>
    <w:rsid w:val="005450F5"/>
    <w:rsid w:val="00546410"/>
    <w:rsid w:val="00555253"/>
    <w:rsid w:val="00577ABA"/>
    <w:rsid w:val="005821A4"/>
    <w:rsid w:val="005A5550"/>
    <w:rsid w:val="005A5F6A"/>
    <w:rsid w:val="005A6BBE"/>
    <w:rsid w:val="005D1D7D"/>
    <w:rsid w:val="005F3A7B"/>
    <w:rsid w:val="006146B7"/>
    <w:rsid w:val="00642B7C"/>
    <w:rsid w:val="00651125"/>
    <w:rsid w:val="006639C5"/>
    <w:rsid w:val="006954B9"/>
    <w:rsid w:val="006A40EC"/>
    <w:rsid w:val="006D2313"/>
    <w:rsid w:val="006F5AE2"/>
    <w:rsid w:val="007154BE"/>
    <w:rsid w:val="007166BC"/>
    <w:rsid w:val="00742865"/>
    <w:rsid w:val="00744C39"/>
    <w:rsid w:val="0074725C"/>
    <w:rsid w:val="00755D5B"/>
    <w:rsid w:val="00774BBD"/>
    <w:rsid w:val="00785C95"/>
    <w:rsid w:val="007A7DC4"/>
    <w:rsid w:val="007B1448"/>
    <w:rsid w:val="007E10CD"/>
    <w:rsid w:val="007E1EEE"/>
    <w:rsid w:val="007E370C"/>
    <w:rsid w:val="007F05C9"/>
    <w:rsid w:val="00801303"/>
    <w:rsid w:val="008077F0"/>
    <w:rsid w:val="008109BF"/>
    <w:rsid w:val="0081483B"/>
    <w:rsid w:val="00832FB9"/>
    <w:rsid w:val="00834990"/>
    <w:rsid w:val="00862784"/>
    <w:rsid w:val="008628A2"/>
    <w:rsid w:val="00864194"/>
    <w:rsid w:val="008814F9"/>
    <w:rsid w:val="008B219E"/>
    <w:rsid w:val="008B5049"/>
    <w:rsid w:val="008E52FB"/>
    <w:rsid w:val="008F7C6B"/>
    <w:rsid w:val="00910368"/>
    <w:rsid w:val="00924AC7"/>
    <w:rsid w:val="009365C8"/>
    <w:rsid w:val="009801EC"/>
    <w:rsid w:val="0098026C"/>
    <w:rsid w:val="009B0A74"/>
    <w:rsid w:val="009D0402"/>
    <w:rsid w:val="009D1AFE"/>
    <w:rsid w:val="00A025E8"/>
    <w:rsid w:val="00A0415D"/>
    <w:rsid w:val="00A153BF"/>
    <w:rsid w:val="00A20B3B"/>
    <w:rsid w:val="00A3362C"/>
    <w:rsid w:val="00A6064D"/>
    <w:rsid w:val="00A652E3"/>
    <w:rsid w:val="00A721B1"/>
    <w:rsid w:val="00A86254"/>
    <w:rsid w:val="00AB4AD4"/>
    <w:rsid w:val="00AE11A0"/>
    <w:rsid w:val="00AE73DB"/>
    <w:rsid w:val="00AF6B43"/>
    <w:rsid w:val="00B4170F"/>
    <w:rsid w:val="00B46914"/>
    <w:rsid w:val="00B52791"/>
    <w:rsid w:val="00B64E05"/>
    <w:rsid w:val="00B7158B"/>
    <w:rsid w:val="00BA5DA3"/>
    <w:rsid w:val="00BC3C92"/>
    <w:rsid w:val="00BD3999"/>
    <w:rsid w:val="00BF1E84"/>
    <w:rsid w:val="00C31A40"/>
    <w:rsid w:val="00C54C8B"/>
    <w:rsid w:val="00C639C5"/>
    <w:rsid w:val="00C71762"/>
    <w:rsid w:val="00C81A78"/>
    <w:rsid w:val="00C84BC0"/>
    <w:rsid w:val="00C86622"/>
    <w:rsid w:val="00C9559B"/>
    <w:rsid w:val="00CA18A4"/>
    <w:rsid w:val="00CA34B3"/>
    <w:rsid w:val="00CB26C7"/>
    <w:rsid w:val="00CC2476"/>
    <w:rsid w:val="00CC7048"/>
    <w:rsid w:val="00CC7E5B"/>
    <w:rsid w:val="00CD0CC8"/>
    <w:rsid w:val="00CD2A51"/>
    <w:rsid w:val="00CD77D7"/>
    <w:rsid w:val="00CE4496"/>
    <w:rsid w:val="00CF7373"/>
    <w:rsid w:val="00D1261D"/>
    <w:rsid w:val="00D3334E"/>
    <w:rsid w:val="00D34961"/>
    <w:rsid w:val="00D40165"/>
    <w:rsid w:val="00D41EFA"/>
    <w:rsid w:val="00D52BBE"/>
    <w:rsid w:val="00D52C6C"/>
    <w:rsid w:val="00D656C6"/>
    <w:rsid w:val="00D80938"/>
    <w:rsid w:val="00D82504"/>
    <w:rsid w:val="00D869E6"/>
    <w:rsid w:val="00DB190F"/>
    <w:rsid w:val="00DC7021"/>
    <w:rsid w:val="00DE3F9E"/>
    <w:rsid w:val="00E22983"/>
    <w:rsid w:val="00E24FF2"/>
    <w:rsid w:val="00E30A98"/>
    <w:rsid w:val="00E4135C"/>
    <w:rsid w:val="00EB5211"/>
    <w:rsid w:val="00EC3976"/>
    <w:rsid w:val="00ED7ECE"/>
    <w:rsid w:val="00EE0E02"/>
    <w:rsid w:val="00EF49C5"/>
    <w:rsid w:val="00F0391C"/>
    <w:rsid w:val="00F03DE6"/>
    <w:rsid w:val="00F1478F"/>
    <w:rsid w:val="00F17275"/>
    <w:rsid w:val="00F22B00"/>
    <w:rsid w:val="00F378EC"/>
    <w:rsid w:val="00F410B8"/>
    <w:rsid w:val="00F414E6"/>
    <w:rsid w:val="00F85E38"/>
    <w:rsid w:val="00FA39D1"/>
    <w:rsid w:val="00FB2DCC"/>
    <w:rsid w:val="00FB4680"/>
    <w:rsid w:val="00FE2E5D"/>
    <w:rsid w:val="00FF3C98"/>
    <w:rsid w:val="32FA2E9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white">
      <v:fill color="white"/>
    </o:shapedefaults>
    <o:shapelayout v:ext="edit">
      <o:idmap v:ext="edit" data="1"/>
    </o:shapelayout>
  </w:shapeDefaults>
  <w:decimalSymbol w:val="."/>
  <w:listSeparator w:val=","/>
  <w14:docId w14:val="72585355"/>
  <w15:docId w15:val="{07D6F584-40AF-404A-9DD1-613BA8BD6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4"/>
      <w:szCs w:val="24"/>
      <w:lang w:eastAsia="en-US"/>
    </w:rPr>
  </w:style>
  <w:style w:type="paragraph" w:styleId="Heading1">
    <w:name w:val="heading 1"/>
    <w:basedOn w:val="Normal"/>
    <w:next w:val="Normal"/>
    <w:link w:val="Heading1Char"/>
    <w:uiPriority w:val="9"/>
    <w:qFormat/>
    <w:rsid w:val="00265BB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DE3F9E"/>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line="240" w:lineRule="auto"/>
    </w:pPr>
    <w:rPr>
      <w:rFonts w:ascii="Tahoma" w:hAnsi="Tahoma" w:cs="Tahoma"/>
      <w:sz w:val="16"/>
      <w:szCs w:val="16"/>
    </w:rPr>
  </w:style>
  <w:style w:type="paragraph" w:styleId="Footer">
    <w:name w:val="footer"/>
    <w:basedOn w:val="Normal"/>
    <w:link w:val="FooterChar"/>
    <w:uiPriority w:val="99"/>
    <w:unhideWhenUsed/>
    <w:pPr>
      <w:tabs>
        <w:tab w:val="center" w:pos="4513"/>
        <w:tab w:val="right" w:pos="9026"/>
      </w:tabs>
      <w:spacing w:line="240" w:lineRule="auto"/>
    </w:pPr>
  </w:style>
  <w:style w:type="paragraph" w:styleId="Header">
    <w:name w:val="header"/>
    <w:basedOn w:val="Normal"/>
    <w:link w:val="HeaderChar"/>
    <w:uiPriority w:val="99"/>
    <w:unhideWhenUsed/>
    <w:pPr>
      <w:tabs>
        <w:tab w:val="center" w:pos="4513"/>
        <w:tab w:val="right" w:pos="9026"/>
      </w:tabs>
      <w:spacing w:line="240" w:lineRule="auto"/>
    </w:p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en-GB"/>
    </w:rPr>
  </w:style>
  <w:style w:type="character" w:styleId="Hyperlink">
    <w:name w:val="Hyperlink"/>
    <w:basedOn w:val="DefaultParagraphFont"/>
    <w:uiPriority w:val="99"/>
    <w:unhideWhenUsed/>
    <w:rPr>
      <w:color w:val="0000FF"/>
      <w:u w:val="single"/>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pagenum">
    <w:name w:val="pagenum"/>
    <w:basedOn w:val="DefaultParagraphFont"/>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lang w:eastAsia="en-GB"/>
    </w:rPr>
  </w:style>
  <w:style w:type="character" w:customStyle="1" w:styleId="HeaderChar">
    <w:name w:val="Header Char"/>
    <w:basedOn w:val="DefaultParagraphFont"/>
    <w:link w:val="Header"/>
    <w:uiPriority w:val="99"/>
    <w:semiHidden/>
  </w:style>
  <w:style w:type="character" w:customStyle="1" w:styleId="FooterChar">
    <w:name w:val="Footer Char"/>
    <w:basedOn w:val="DefaultParagraphFont"/>
    <w:link w:val="Footer"/>
    <w:uiPriority w:val="99"/>
  </w:style>
  <w:style w:type="paragraph" w:customStyle="1" w:styleId="m5561797073465944470msolistparagraph">
    <w:name w:val="m_5561797073465944470msolistparagraph"/>
    <w:basedOn w:val="Normal"/>
    <w:rsid w:val="00AE11A0"/>
    <w:pPr>
      <w:spacing w:before="100" w:beforeAutospacing="1" w:after="100" w:afterAutospacing="1" w:line="240" w:lineRule="auto"/>
    </w:pPr>
    <w:rPr>
      <w:rFonts w:ascii="Calibri" w:eastAsiaTheme="minorEastAsia" w:hAnsi="Calibri" w:cs="Calibri"/>
      <w:sz w:val="22"/>
      <w:szCs w:val="22"/>
      <w:lang w:eastAsia="en-GB"/>
    </w:rPr>
  </w:style>
  <w:style w:type="paragraph" w:styleId="ListParagraph">
    <w:name w:val="List Paragraph"/>
    <w:basedOn w:val="Normal"/>
    <w:uiPriority w:val="99"/>
    <w:rsid w:val="003A43F4"/>
    <w:pPr>
      <w:ind w:left="720"/>
      <w:contextualSpacing/>
    </w:pPr>
  </w:style>
  <w:style w:type="table" w:styleId="TableGrid">
    <w:name w:val="Table Grid"/>
    <w:basedOn w:val="TableNormal"/>
    <w:uiPriority w:val="59"/>
    <w:rsid w:val="000F1A54"/>
    <w:pPr>
      <w:spacing w:after="0" w:line="240" w:lineRule="auto"/>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DE3F9E"/>
    <w:rPr>
      <w:rFonts w:asciiTheme="majorHAnsi" w:eastAsiaTheme="majorEastAsia" w:hAnsiTheme="majorHAnsi" w:cstheme="majorBidi"/>
      <w:color w:val="243F60" w:themeColor="accent1" w:themeShade="7F"/>
      <w:sz w:val="24"/>
      <w:szCs w:val="24"/>
      <w:lang w:eastAsia="en-US"/>
    </w:rPr>
  </w:style>
  <w:style w:type="paragraph" w:styleId="NormalWeb">
    <w:name w:val="Normal (Web)"/>
    <w:basedOn w:val="Normal"/>
    <w:uiPriority w:val="99"/>
    <w:semiHidden/>
    <w:unhideWhenUsed/>
    <w:rsid w:val="002D5B34"/>
    <w:pPr>
      <w:spacing w:before="100" w:beforeAutospacing="1" w:after="100" w:afterAutospacing="1" w:line="240" w:lineRule="auto"/>
    </w:pPr>
    <w:rPr>
      <w:rFonts w:ascii="Times New Roman" w:eastAsia="Times New Roman" w:hAnsi="Times New Roman" w:cs="Times New Roman"/>
      <w:lang w:eastAsia="en-GB"/>
    </w:rPr>
  </w:style>
  <w:style w:type="character" w:styleId="Emphasis">
    <w:name w:val="Emphasis"/>
    <w:basedOn w:val="DefaultParagraphFont"/>
    <w:uiPriority w:val="20"/>
    <w:qFormat/>
    <w:rsid w:val="00311091"/>
    <w:rPr>
      <w:i/>
      <w:iCs/>
    </w:rPr>
  </w:style>
  <w:style w:type="character" w:customStyle="1" w:styleId="Heading1Char">
    <w:name w:val="Heading 1 Char"/>
    <w:basedOn w:val="DefaultParagraphFont"/>
    <w:link w:val="Heading1"/>
    <w:uiPriority w:val="9"/>
    <w:rsid w:val="00265BB9"/>
    <w:rPr>
      <w:rFonts w:asciiTheme="majorHAnsi" w:eastAsiaTheme="majorEastAsia" w:hAnsiTheme="majorHAnsi" w:cstheme="majorBidi"/>
      <w:color w:val="365F91" w:themeColor="accent1" w:themeShade="BF"/>
      <w:sz w:val="32"/>
      <w:szCs w:val="32"/>
      <w:lang w:eastAsia="en-US"/>
    </w:rPr>
  </w:style>
  <w:style w:type="paragraph" w:customStyle="1" w:styleId="InsideAddress">
    <w:name w:val="Inside Address"/>
    <w:basedOn w:val="Normal"/>
    <w:rsid w:val="005A6BBE"/>
    <w:pPr>
      <w:overflowPunct w:val="0"/>
      <w:autoSpaceDE w:val="0"/>
      <w:autoSpaceDN w:val="0"/>
      <w:spacing w:after="0" w:line="220" w:lineRule="atLeast"/>
    </w:pPr>
    <w:rPr>
      <w:spacing w:val="-5"/>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069323">
      <w:bodyDiv w:val="1"/>
      <w:marLeft w:val="0"/>
      <w:marRight w:val="0"/>
      <w:marTop w:val="0"/>
      <w:marBottom w:val="0"/>
      <w:divBdr>
        <w:top w:val="none" w:sz="0" w:space="0" w:color="auto"/>
        <w:left w:val="none" w:sz="0" w:space="0" w:color="auto"/>
        <w:bottom w:val="none" w:sz="0" w:space="0" w:color="auto"/>
        <w:right w:val="none" w:sz="0" w:space="0" w:color="auto"/>
      </w:divBdr>
    </w:div>
    <w:div w:id="196043491">
      <w:bodyDiv w:val="1"/>
      <w:marLeft w:val="0"/>
      <w:marRight w:val="0"/>
      <w:marTop w:val="0"/>
      <w:marBottom w:val="0"/>
      <w:divBdr>
        <w:top w:val="none" w:sz="0" w:space="0" w:color="auto"/>
        <w:left w:val="none" w:sz="0" w:space="0" w:color="auto"/>
        <w:bottom w:val="none" w:sz="0" w:space="0" w:color="auto"/>
        <w:right w:val="none" w:sz="0" w:space="0" w:color="auto"/>
      </w:divBdr>
    </w:div>
    <w:div w:id="945622194">
      <w:bodyDiv w:val="1"/>
      <w:marLeft w:val="0"/>
      <w:marRight w:val="0"/>
      <w:marTop w:val="0"/>
      <w:marBottom w:val="0"/>
      <w:divBdr>
        <w:top w:val="none" w:sz="0" w:space="0" w:color="auto"/>
        <w:left w:val="none" w:sz="0" w:space="0" w:color="auto"/>
        <w:bottom w:val="none" w:sz="0" w:space="0" w:color="auto"/>
        <w:right w:val="none" w:sz="0" w:space="0" w:color="auto"/>
      </w:divBdr>
    </w:div>
    <w:div w:id="1056315232">
      <w:bodyDiv w:val="1"/>
      <w:marLeft w:val="0"/>
      <w:marRight w:val="0"/>
      <w:marTop w:val="0"/>
      <w:marBottom w:val="0"/>
      <w:divBdr>
        <w:top w:val="none" w:sz="0" w:space="0" w:color="auto"/>
        <w:left w:val="none" w:sz="0" w:space="0" w:color="auto"/>
        <w:bottom w:val="none" w:sz="0" w:space="0" w:color="auto"/>
        <w:right w:val="none" w:sz="0" w:space="0" w:color="auto"/>
      </w:divBdr>
    </w:div>
    <w:div w:id="1064332376">
      <w:bodyDiv w:val="1"/>
      <w:marLeft w:val="0"/>
      <w:marRight w:val="0"/>
      <w:marTop w:val="0"/>
      <w:marBottom w:val="0"/>
      <w:divBdr>
        <w:top w:val="none" w:sz="0" w:space="0" w:color="auto"/>
        <w:left w:val="none" w:sz="0" w:space="0" w:color="auto"/>
        <w:bottom w:val="none" w:sz="0" w:space="0" w:color="auto"/>
        <w:right w:val="none" w:sz="0" w:space="0" w:color="auto"/>
      </w:divBdr>
    </w:div>
    <w:div w:id="1496266627">
      <w:bodyDiv w:val="1"/>
      <w:marLeft w:val="0"/>
      <w:marRight w:val="0"/>
      <w:marTop w:val="0"/>
      <w:marBottom w:val="0"/>
      <w:divBdr>
        <w:top w:val="none" w:sz="0" w:space="0" w:color="auto"/>
        <w:left w:val="none" w:sz="0" w:space="0" w:color="auto"/>
        <w:bottom w:val="none" w:sz="0" w:space="0" w:color="auto"/>
        <w:right w:val="none" w:sz="0" w:space="0" w:color="auto"/>
      </w:divBdr>
    </w:div>
    <w:div w:id="17607113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customXml" Target="ink/ink3.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ustomXml" Target="ink/ink2.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8.jpeg"/><Relationship Id="rId10" Type="http://schemas.openxmlformats.org/officeDocument/2006/relationships/hyperlink" Target="http://www.quaker-tapestry.co.uk" TargetMode="Externa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ustomXml" Target="ink/ink1.xml"/><Relationship Id="rId22" Type="http://schemas.openxmlformats.org/officeDocument/2006/relationships/image" Target="media/image7.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24T14:12:29.535"/>
    </inkml:context>
    <inkml:brush xml:id="br0">
      <inkml:brushProperty name="width" value="0.2" units="cm"/>
      <inkml:brushProperty name="height" value="1.2" units="cm"/>
      <inkml:brushProperty name="ignorePressure" value="1"/>
      <inkml:brushProperty name="inkEffects" value="pencil"/>
    </inkml:brush>
  </inkml:definitions>
  <inkml:trace contextRef="#ctx0" brushRef="#br0">1259 84,'0'-4,"-3"0,-9-1,-8 2,-9 0,-2 2,1 0,1 1,3 0,2 0,2 0,1-3,-3-2,0-3,-4 0,0-2,1 0,2 3,2 1,0 3,-5 1,-1 1,0 1,2 1,2-1,1 0,-4 1,-9-1,-5 0,-2 0,0 0,0 0,4 0,2 0,1 0,-11 0,-4 0,-1 0,0 0,7 0</inkml:trace>
  <inkml:trace contextRef="#ctx0" brushRef="#br0" timeOffset="1130.44">630 22,'0'0</inkml:trace>
  <inkml:trace contextRef="#ctx0" brushRef="#br0" timeOffset="1434.369">630 22,'0'0</inkml:trace>
  <inkml:trace contextRef="#ctx0" brushRef="#br0" timeOffset="1833.567">508 63,'0'0</inkml:trace>
  <inkml:trace contextRef="#ctx0" brushRef="#br0" timeOffset="2100.623">508 63,'0'0</inkml:trace>
  <inkml:trace contextRef="#ctx0" brushRef="#br0" timeOffset="2304.556">0 186,'0'0</inkml:trace>
  <inkml:trace contextRef="#ctx0" brushRef="#br0" timeOffset="2662.953">0 186,'0'0</inkml:trace>
  <inkml:trace contextRef="#ctx0" brushRef="#br0" timeOffset="3264.167">0 186,'0'0</inkml:trace>
  <inkml:trace contextRef="#ctx0" brushRef="#br0" timeOffset="4564.954">183 84,'0'0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24T14:12:18.524"/>
    </inkml:context>
    <inkml:brush xml:id="br0">
      <inkml:brushProperty name="width" value="0.2" units="cm"/>
      <inkml:brushProperty name="height" value="1.2" units="cm"/>
      <inkml:brushProperty name="ignorePressure" value="1"/>
      <inkml:brushProperty name="inkEffects" value="pencil"/>
    </inkml:brush>
  </inkml:definitions>
  <inkml:trace contextRef="#ctx0" brushRef="#br0">0 25,'0'-4,"3"0,2-4,-1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24T14:11:55.050"/>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1 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27D644-FF58-4CFC-A30A-735DD069A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10</Pages>
  <Words>2303</Words>
  <Characters>13131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tester2</dc:creator>
  <cp:lastModifiedBy>Stewart Bailey</cp:lastModifiedBy>
  <cp:revision>6</cp:revision>
  <cp:lastPrinted>2019-07-24T14:53:00Z</cp:lastPrinted>
  <dcterms:created xsi:type="dcterms:W3CDTF">2019-07-24T14:38:00Z</dcterms:created>
  <dcterms:modified xsi:type="dcterms:W3CDTF">2019-07-24T15:52:00Z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2057-10.2.0.5996</vt:lpwstr>
  </property>
</Properties>
</file>